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2A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Default="003A0EB1" w:rsidP="002530CF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  <w:r w:rsidR="00D543F5">
        <w:rPr>
          <w:rFonts w:ascii="GHEA Grapalat" w:hAnsi="GHEA Grapalat"/>
          <w:sz w:val="24"/>
          <w:szCs w:val="24"/>
        </w:rPr>
        <w:t xml:space="preserve">Ի </w:t>
      </w:r>
    </w:p>
    <w:p w:rsidR="00D543F5" w:rsidRPr="002530CF" w:rsidRDefault="00D543F5" w:rsidP="00D543F5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D543F5">
        <w:rPr>
          <w:rFonts w:ascii="GHEA Grapalat" w:hAnsi="GHEA Grapalat"/>
          <w:sz w:val="24"/>
          <w:szCs w:val="24"/>
          <w:lang w:val="hy-AM"/>
        </w:rPr>
        <w:t xml:space="preserve">ՏԻԿԻՆ </w:t>
      </w:r>
      <w:r w:rsidR="002530CF">
        <w:rPr>
          <w:rFonts w:ascii="GHEA Grapalat" w:hAnsi="GHEA Grapalat"/>
          <w:sz w:val="24"/>
          <w:szCs w:val="24"/>
        </w:rPr>
        <w:t>ՍԻՐՎԱՐԴ ԳԵՎՈՐԳՅԱՆԻՆ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C97FF7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 xml:space="preserve">Ծանոթանալով </w:t>
      </w:r>
      <w:r w:rsidR="008A62D3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>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</w:t>
      </w:r>
      <w:r w:rsidR="008A62D3">
        <w:rPr>
          <w:rFonts w:ascii="GHEA Grapalat" w:hAnsi="GHEA Grapalat"/>
        </w:rPr>
        <w:t>Ա</w:t>
      </w:r>
      <w:r w:rsidR="003365A9" w:rsidRPr="00B71AD2">
        <w:rPr>
          <w:rFonts w:ascii="GHEA Grapalat" w:hAnsi="GHEA Grapalat"/>
          <w:lang w:val="hy-AM"/>
        </w:rPr>
        <w:t xml:space="preserve">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8A62D3" w:rsidRPr="008A62D3" w:rsidRDefault="008A62D3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lastRenderedPageBreak/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2514DD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="00B6389F">
        <w:rPr>
          <w:rFonts w:ascii="GHEA Grapalat" w:hAnsi="GHEA Grapalat"/>
        </w:rPr>
        <w:t>202</w:t>
      </w:r>
      <w:r w:rsidR="00C97FF7">
        <w:rPr>
          <w:rFonts w:ascii="GHEA Grapalat" w:hAnsi="GHEA Grapalat"/>
        </w:rPr>
        <w:t>2</w:t>
      </w:r>
      <w:bookmarkStart w:id="0" w:name="_GoBack"/>
      <w:bookmarkEnd w:id="0"/>
      <w:r w:rsidRPr="00C83D03">
        <w:rPr>
          <w:rFonts w:ascii="GHEA Grapalat" w:hAnsi="GHEA Grapalat"/>
        </w:rPr>
        <w:t>թ.</w:t>
      </w:r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Franklin Gothic Medium Cond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50C"/>
    <w:rsid w:val="00004C1A"/>
    <w:rsid w:val="00021D69"/>
    <w:rsid w:val="00095716"/>
    <w:rsid w:val="000B36E4"/>
    <w:rsid w:val="000E5340"/>
    <w:rsid w:val="000F1A4B"/>
    <w:rsid w:val="000F2AFD"/>
    <w:rsid w:val="00105656"/>
    <w:rsid w:val="0012572A"/>
    <w:rsid w:val="00176E8B"/>
    <w:rsid w:val="00193CA6"/>
    <w:rsid w:val="0019589F"/>
    <w:rsid w:val="001A04F2"/>
    <w:rsid w:val="001A6F38"/>
    <w:rsid w:val="001F002C"/>
    <w:rsid w:val="001F0EF6"/>
    <w:rsid w:val="00212191"/>
    <w:rsid w:val="002514DD"/>
    <w:rsid w:val="002530CF"/>
    <w:rsid w:val="00257030"/>
    <w:rsid w:val="00270BD1"/>
    <w:rsid w:val="002714C6"/>
    <w:rsid w:val="003044BA"/>
    <w:rsid w:val="003135BF"/>
    <w:rsid w:val="003215C9"/>
    <w:rsid w:val="003365A9"/>
    <w:rsid w:val="0034350A"/>
    <w:rsid w:val="003A0EB1"/>
    <w:rsid w:val="003E7408"/>
    <w:rsid w:val="00403E16"/>
    <w:rsid w:val="00491282"/>
    <w:rsid w:val="004B12DA"/>
    <w:rsid w:val="004D092D"/>
    <w:rsid w:val="004E2084"/>
    <w:rsid w:val="005106CF"/>
    <w:rsid w:val="0057433F"/>
    <w:rsid w:val="005C4EE1"/>
    <w:rsid w:val="005D1328"/>
    <w:rsid w:val="00626DD1"/>
    <w:rsid w:val="0063088E"/>
    <w:rsid w:val="00650BF2"/>
    <w:rsid w:val="006979B1"/>
    <w:rsid w:val="00701DEF"/>
    <w:rsid w:val="00705E20"/>
    <w:rsid w:val="0072021C"/>
    <w:rsid w:val="00722406"/>
    <w:rsid w:val="007517B0"/>
    <w:rsid w:val="00775C67"/>
    <w:rsid w:val="00787ECB"/>
    <w:rsid w:val="007A3E9E"/>
    <w:rsid w:val="007A5746"/>
    <w:rsid w:val="007B59EF"/>
    <w:rsid w:val="007D2BAC"/>
    <w:rsid w:val="007F44C7"/>
    <w:rsid w:val="008456C2"/>
    <w:rsid w:val="008A0F74"/>
    <w:rsid w:val="008A62D3"/>
    <w:rsid w:val="008F40F4"/>
    <w:rsid w:val="008F4A7B"/>
    <w:rsid w:val="009471E2"/>
    <w:rsid w:val="00983C1B"/>
    <w:rsid w:val="00A302D6"/>
    <w:rsid w:val="00A454BE"/>
    <w:rsid w:val="00A61533"/>
    <w:rsid w:val="00AA2B5B"/>
    <w:rsid w:val="00AD4622"/>
    <w:rsid w:val="00AF199E"/>
    <w:rsid w:val="00B3431A"/>
    <w:rsid w:val="00B5459E"/>
    <w:rsid w:val="00B6389F"/>
    <w:rsid w:val="00B71AD2"/>
    <w:rsid w:val="00B80A37"/>
    <w:rsid w:val="00C0280F"/>
    <w:rsid w:val="00C03547"/>
    <w:rsid w:val="00C35741"/>
    <w:rsid w:val="00C5099A"/>
    <w:rsid w:val="00C510F7"/>
    <w:rsid w:val="00C540EE"/>
    <w:rsid w:val="00C83D03"/>
    <w:rsid w:val="00C97FF7"/>
    <w:rsid w:val="00CD092D"/>
    <w:rsid w:val="00CE0E55"/>
    <w:rsid w:val="00D543F5"/>
    <w:rsid w:val="00D91B40"/>
    <w:rsid w:val="00D91FF5"/>
    <w:rsid w:val="00DB600F"/>
    <w:rsid w:val="00DB60F4"/>
    <w:rsid w:val="00DB650C"/>
    <w:rsid w:val="00DC54B7"/>
    <w:rsid w:val="00DC5E75"/>
    <w:rsid w:val="00DD7373"/>
    <w:rsid w:val="00E47B7C"/>
    <w:rsid w:val="00E53DF5"/>
    <w:rsid w:val="00EA159E"/>
    <w:rsid w:val="00EB1C1E"/>
    <w:rsid w:val="00EC3F25"/>
    <w:rsid w:val="00F71A6C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A815A5"/>
  <w15:docId w15:val="{8D9BE46C-DEC7-440A-8956-D516D4FB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Armine-Mkrtchyan</cp:lastModifiedBy>
  <cp:revision>61</cp:revision>
  <cp:lastPrinted>2019-07-15T08:39:00Z</cp:lastPrinted>
  <dcterms:created xsi:type="dcterms:W3CDTF">2018-08-13T07:43:00Z</dcterms:created>
  <dcterms:modified xsi:type="dcterms:W3CDTF">2022-03-31T07:32:00Z</dcterms:modified>
</cp:coreProperties>
</file>