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05" w:rsidRDefault="00506505" w:rsidP="00A42918">
      <w:pPr>
        <w:tabs>
          <w:tab w:val="left" w:pos="6158"/>
        </w:tabs>
        <w:spacing w:after="0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</w:p>
    <w:p w:rsidR="00506505" w:rsidRDefault="00506505" w:rsidP="00506505">
      <w:pPr>
        <w:spacing w:after="0"/>
        <w:ind w:left="6372"/>
        <w:jc w:val="right"/>
        <w:rPr>
          <w:rFonts w:ascii="GHEA Grapalat" w:eastAsia="Times New Roman" w:hAnsi="GHEA Grapalat" w:cs="Times New Roman"/>
          <w:sz w:val="20"/>
          <w:szCs w:val="20"/>
          <w:lang w:val="en-US"/>
        </w:rPr>
      </w:pPr>
    </w:p>
    <w:p w:rsidR="00506505" w:rsidRPr="009625F0" w:rsidRDefault="00506505" w:rsidP="00506505">
      <w:pPr>
        <w:spacing w:after="0"/>
        <w:ind w:left="6372"/>
        <w:jc w:val="right"/>
        <w:rPr>
          <w:rFonts w:ascii="GHEA Grapalat" w:eastAsia="Times New Roman" w:hAnsi="GHEA Grapalat" w:cs="Times New Roman"/>
          <w:sz w:val="20"/>
          <w:szCs w:val="20"/>
          <w:lang w:val="en-US"/>
        </w:rPr>
      </w:pPr>
      <w:r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>Հավելված</w:t>
      </w:r>
    </w:p>
    <w:p w:rsidR="00506505" w:rsidRPr="009625F0" w:rsidRDefault="00506505" w:rsidP="00506505">
      <w:pPr>
        <w:spacing w:after="0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en-US"/>
        </w:rPr>
        <w:t>Ա</w:t>
      </w:r>
      <w:r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>րդարադատության նախարարի</w:t>
      </w:r>
    </w:p>
    <w:p w:rsidR="00506505" w:rsidRPr="009625F0" w:rsidRDefault="00506505" w:rsidP="00506505">
      <w:pPr>
        <w:spacing w:after="0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>20</w:t>
      </w:r>
      <w:r w:rsidR="00A42918">
        <w:rPr>
          <w:rFonts w:ascii="GHEA Grapalat" w:eastAsia="Times New Roman" w:hAnsi="GHEA Grapalat" w:cs="Times New Roman"/>
          <w:sz w:val="20"/>
          <w:szCs w:val="20"/>
          <w:lang w:val="hy-AM"/>
        </w:rPr>
        <w:t>24</w:t>
      </w:r>
      <w:r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թվականի </w:t>
      </w:r>
      <w:r w:rsidR="00A42918">
        <w:rPr>
          <w:rFonts w:ascii="GHEA Grapalat" w:eastAsia="Times New Roman" w:hAnsi="GHEA Grapalat" w:cs="Times New Roman"/>
          <w:sz w:val="20"/>
          <w:szCs w:val="20"/>
          <w:lang w:val="hy-AM"/>
        </w:rPr>
        <w:t>հուլիս</w:t>
      </w:r>
      <w:r w:rsidRPr="00316594">
        <w:rPr>
          <w:rFonts w:ascii="GHEA Grapalat" w:eastAsia="Times New Roman" w:hAnsi="GHEA Grapalat" w:cs="Times New Roman"/>
          <w:sz w:val="20"/>
          <w:szCs w:val="20"/>
          <w:lang w:val="hy-AM"/>
        </w:rPr>
        <w:t>ի</w:t>
      </w:r>
      <w:r w:rsidRPr="00D5308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A42918">
        <w:rPr>
          <w:rFonts w:ascii="GHEA Grapalat" w:eastAsia="Times New Roman" w:hAnsi="GHEA Grapalat" w:cs="Times New Roman"/>
          <w:sz w:val="20"/>
          <w:szCs w:val="20"/>
          <w:lang w:val="hy-AM"/>
        </w:rPr>
        <w:t>10</w:t>
      </w:r>
      <w:r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>-ի</w:t>
      </w:r>
    </w:p>
    <w:p w:rsidR="00506505" w:rsidRPr="009625F0" w:rsidRDefault="00506505" w:rsidP="00506505">
      <w:pPr>
        <w:spacing w:after="0"/>
        <w:jc w:val="right"/>
        <w:rPr>
          <w:rFonts w:ascii="Calibri" w:eastAsia="Times New Roman" w:hAnsi="Calibri" w:cs="Times New Roman"/>
          <w:lang w:val="hy-AM"/>
        </w:rPr>
      </w:pPr>
      <w:r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N </w:t>
      </w:r>
      <w:bookmarkStart w:id="0" w:name="_GoBack"/>
      <w:bookmarkEnd w:id="0"/>
      <w:r w:rsidR="00A42918">
        <w:rPr>
          <w:rFonts w:ascii="GHEA Grapalat" w:eastAsia="Times New Roman" w:hAnsi="GHEA Grapalat" w:cs="Times New Roman"/>
          <w:sz w:val="20"/>
          <w:szCs w:val="20"/>
          <w:lang w:val="hy-AM"/>
        </w:rPr>
        <w:t>399</w:t>
      </w:r>
      <w:r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>-</w:t>
      </w:r>
      <w:r w:rsidRPr="00D5308F">
        <w:rPr>
          <w:rFonts w:ascii="GHEA Grapalat" w:eastAsia="Times New Roman" w:hAnsi="GHEA Grapalat" w:cs="Times New Roman"/>
          <w:sz w:val="20"/>
          <w:szCs w:val="20"/>
          <w:lang w:val="hy-AM"/>
        </w:rPr>
        <w:t>Լ</w:t>
      </w:r>
      <w:r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հրամանի</w:t>
      </w:r>
    </w:p>
    <w:p w:rsidR="00506505" w:rsidRPr="00506505" w:rsidRDefault="00506505" w:rsidP="00506505">
      <w:pPr>
        <w:jc w:val="right"/>
        <w:rPr>
          <w:lang w:val="en-US"/>
        </w:rPr>
      </w:pPr>
    </w:p>
    <w:p w:rsidR="00506505" w:rsidRPr="00316594" w:rsidRDefault="00506505" w:rsidP="00506505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16594">
        <w:rPr>
          <w:rFonts w:ascii="GHEA Grapalat" w:hAnsi="GHEA Grapalat" w:cs="Sylfaen"/>
          <w:b/>
          <w:bCs/>
          <w:sz w:val="24"/>
          <w:szCs w:val="24"/>
          <w:lang w:val="hy-AM"/>
        </w:rPr>
        <w:t>ԿԱԶՄ</w:t>
      </w:r>
    </w:p>
    <w:p w:rsidR="00506505" w:rsidRPr="00316594" w:rsidRDefault="00AA5209" w:rsidP="00506505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A520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ԱՆՉԱՓԱՀԱՍԻ, ԱՆԳՈՐԾՈՒՆԱԿԻ ԿԱՄ ՀՈԳԵԿԱՆ ԱՌՈՂՋՈՒԹՅԱՆ ԽՆԴԻՐ ՈՒՆԵՑՈՂ ԱՆՁԻ ՄԱՍՆԱԿՑՈՒԹՅԱՄԲ ՔՆՆՉԱԿԱՆ ԳՈՐԾՈՂՈՒԹՅՈՒՆՆԵՐԻՆ </w:t>
      </w:r>
      <w:r w:rsidRPr="00D5308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ՆԵՐԳՐԱՎՎՈՂ ՀՈԳԵԲԱՆՆԵՐԻ ՈՐԱԿԱՎՈՐՄԱՆ </w:t>
      </w:r>
      <w:r w:rsidRPr="00316594">
        <w:rPr>
          <w:rFonts w:ascii="GHEA Grapalat" w:hAnsi="GHEA Grapalat" w:cs="Sylfaen"/>
          <w:b/>
          <w:bCs/>
          <w:sz w:val="24"/>
          <w:szCs w:val="24"/>
          <w:lang w:val="hy-AM"/>
        </w:rPr>
        <w:t>ՀԱՆՁՆԱԺՈՂՈՎԻ</w:t>
      </w:r>
    </w:p>
    <w:p w:rsidR="00506505" w:rsidRPr="00316594" w:rsidRDefault="00506505" w:rsidP="00506505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W w:w="0" w:type="auto"/>
        <w:tblInd w:w="151" w:type="dxa"/>
        <w:tblLook w:val="0000" w:firstRow="0" w:lastRow="0" w:firstColumn="0" w:lastColumn="0" w:noHBand="0" w:noVBand="0"/>
      </w:tblPr>
      <w:tblGrid>
        <w:gridCol w:w="3862"/>
        <w:gridCol w:w="5812"/>
      </w:tblGrid>
      <w:tr w:rsidR="00506505" w:rsidRPr="00446EAF" w:rsidTr="00721796">
        <w:trPr>
          <w:trHeight w:val="20"/>
        </w:trPr>
        <w:tc>
          <w:tcPr>
            <w:tcW w:w="3862" w:type="dxa"/>
            <w:vAlign w:val="center"/>
          </w:tcPr>
          <w:p w:rsidR="00506505" w:rsidRPr="000A0A65" w:rsidRDefault="00506505" w:rsidP="005E0745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ԼԵՎՈՆ ԲԱԼՅԱՆ</w:t>
            </w:r>
          </w:p>
        </w:tc>
        <w:tc>
          <w:tcPr>
            <w:tcW w:w="5812" w:type="dxa"/>
            <w:vAlign w:val="center"/>
          </w:tcPr>
          <w:p w:rsidR="00506505" w:rsidRDefault="00506505" w:rsidP="005E0745">
            <w:pPr>
              <w:spacing w:after="0" w:line="259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>րդարադատության</w:t>
            </w:r>
            <w:proofErr w:type="spellEnd"/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>նախարար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տեղակալ</w:t>
            </w:r>
            <w:proofErr w:type="spellEnd"/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</w:p>
          <w:p w:rsidR="00506505" w:rsidRDefault="00506505" w:rsidP="005E0745">
            <w:pPr>
              <w:spacing w:after="0" w:line="259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հանձնաժողովի</w:t>
            </w:r>
            <w:proofErr w:type="spellEnd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նախագահ</w:t>
            </w:r>
            <w:proofErr w:type="spellEnd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  <w:p w:rsidR="004C754C" w:rsidRPr="000A0A65" w:rsidRDefault="004C754C" w:rsidP="005E0745">
            <w:pPr>
              <w:spacing w:after="0" w:line="259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06505" w:rsidRPr="00446EAF" w:rsidTr="00721796">
        <w:trPr>
          <w:trHeight w:val="1232"/>
        </w:trPr>
        <w:tc>
          <w:tcPr>
            <w:tcW w:w="3862" w:type="dxa"/>
            <w:vAlign w:val="center"/>
          </w:tcPr>
          <w:p w:rsidR="00506505" w:rsidRPr="000A0A65" w:rsidRDefault="002271EF" w:rsidP="005E0745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ՍՅՈՒԶԱՆՆԱ ՄԱԿՅԱՆ</w:t>
            </w:r>
          </w:p>
        </w:tc>
        <w:tc>
          <w:tcPr>
            <w:tcW w:w="5812" w:type="dxa"/>
            <w:vAlign w:val="center"/>
          </w:tcPr>
          <w:p w:rsidR="00506505" w:rsidRDefault="002271EF" w:rsidP="005E0745">
            <w:pPr>
              <w:spacing w:after="0" w:line="259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«</w:t>
            </w:r>
            <w:r w:rsidRPr="002271EF">
              <w:rPr>
                <w:rFonts w:ascii="GHEA Grapalat" w:hAnsi="GHEA Grapalat"/>
                <w:sz w:val="24"/>
                <w:szCs w:val="24"/>
              </w:rPr>
              <w:t>Իրավական կրթության և վերականգնողական ծրագրերի իրականացման կենտրոն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»</w:t>
            </w:r>
            <w:r w:rsidRPr="002271EF">
              <w:rPr>
                <w:rFonts w:ascii="GHEA Grapalat" w:hAnsi="GHEA Grapalat"/>
                <w:sz w:val="24"/>
                <w:szCs w:val="24"/>
              </w:rPr>
              <w:t xml:space="preserve">ՊՈԱԿ-ի տնօրենի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պարտականությունները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կատարող</w:t>
            </w:r>
            <w:proofErr w:type="spellEnd"/>
          </w:p>
          <w:p w:rsidR="00E52E30" w:rsidRDefault="00E52E30" w:rsidP="005E0745">
            <w:pPr>
              <w:spacing w:after="0" w:line="259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հանձնաժողովի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տեղակալ</w:t>
            </w:r>
            <w:proofErr w:type="spellEnd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  <w:p w:rsidR="004C754C" w:rsidRPr="002271EF" w:rsidRDefault="004C754C" w:rsidP="005E0745">
            <w:pPr>
              <w:spacing w:after="0" w:line="259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06505" w:rsidRPr="00D5308F" w:rsidTr="00721796">
        <w:trPr>
          <w:trHeight w:val="20"/>
        </w:trPr>
        <w:tc>
          <w:tcPr>
            <w:tcW w:w="3862" w:type="dxa"/>
            <w:vAlign w:val="center"/>
          </w:tcPr>
          <w:p w:rsidR="00506505" w:rsidRPr="000A0A65" w:rsidRDefault="004E254C" w:rsidP="005E0745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E254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ԿԱՐԻՆԵ ԲԱԴԱԼՅԱՆ</w:t>
            </w:r>
          </w:p>
        </w:tc>
        <w:tc>
          <w:tcPr>
            <w:tcW w:w="5812" w:type="dxa"/>
            <w:vAlign w:val="center"/>
          </w:tcPr>
          <w:p w:rsidR="00506505" w:rsidRDefault="004E254C" w:rsidP="005E0745">
            <w:pPr>
              <w:spacing w:after="0" w:line="259" w:lineRule="auto"/>
              <w:jc w:val="both"/>
              <w:rPr>
                <w:rFonts w:ascii="GHEA Grapalat" w:hAnsi="GHEA Grapalat"/>
                <w:sz w:val="24"/>
                <w:szCs w:val="24"/>
                <w:lang w:val="en-US" w:bidi="hy-AM"/>
              </w:rPr>
            </w:pPr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 xml:space="preserve">ՀՀ </w:t>
            </w:r>
            <w:proofErr w:type="spellStart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>աշխատանքի</w:t>
            </w:r>
            <w:proofErr w:type="spellEnd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 xml:space="preserve"> և </w:t>
            </w:r>
            <w:proofErr w:type="spellStart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>սոցիալական</w:t>
            </w:r>
            <w:proofErr w:type="spellEnd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 xml:space="preserve"> </w:t>
            </w:r>
            <w:proofErr w:type="spellStart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>հարցերի</w:t>
            </w:r>
            <w:proofErr w:type="spellEnd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 xml:space="preserve"> </w:t>
            </w:r>
            <w:proofErr w:type="spellStart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>նախարարության</w:t>
            </w:r>
            <w:proofErr w:type="spellEnd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 xml:space="preserve"> </w:t>
            </w:r>
            <w:proofErr w:type="spellStart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>Հավասար</w:t>
            </w:r>
            <w:proofErr w:type="spellEnd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 xml:space="preserve"> </w:t>
            </w:r>
            <w:proofErr w:type="spellStart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>հնարավորությունների</w:t>
            </w:r>
            <w:proofErr w:type="spellEnd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 xml:space="preserve"> </w:t>
            </w:r>
            <w:proofErr w:type="spellStart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>ապահովման</w:t>
            </w:r>
            <w:proofErr w:type="spellEnd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 xml:space="preserve"> </w:t>
            </w:r>
            <w:proofErr w:type="spellStart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>վարչության</w:t>
            </w:r>
            <w:proofErr w:type="spellEnd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 xml:space="preserve"> </w:t>
            </w:r>
            <w:proofErr w:type="spellStart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>Երեխաների</w:t>
            </w:r>
            <w:proofErr w:type="spellEnd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 xml:space="preserve"> </w:t>
            </w:r>
            <w:proofErr w:type="spellStart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>հիմնահարցերի</w:t>
            </w:r>
            <w:proofErr w:type="spellEnd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 xml:space="preserve"> </w:t>
            </w:r>
            <w:proofErr w:type="spellStart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>բաժնի</w:t>
            </w:r>
            <w:proofErr w:type="spellEnd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 xml:space="preserve"> </w:t>
            </w:r>
            <w:proofErr w:type="spellStart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>գլխավոր</w:t>
            </w:r>
            <w:proofErr w:type="spellEnd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 xml:space="preserve"> </w:t>
            </w:r>
            <w:proofErr w:type="spellStart"/>
            <w:r w:rsidRPr="004E254C">
              <w:rPr>
                <w:rFonts w:ascii="GHEA Grapalat" w:hAnsi="GHEA Grapalat"/>
                <w:sz w:val="24"/>
                <w:szCs w:val="24"/>
                <w:lang w:val="en-US" w:bidi="hy-AM"/>
              </w:rPr>
              <w:t>մասնագետ</w:t>
            </w:r>
            <w:proofErr w:type="spellEnd"/>
          </w:p>
          <w:p w:rsidR="004C754C" w:rsidRPr="000A0A65" w:rsidRDefault="004C754C" w:rsidP="005E0745">
            <w:pPr>
              <w:spacing w:after="0" w:line="259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06505" w:rsidRPr="00446EAF" w:rsidTr="00721796">
        <w:trPr>
          <w:trHeight w:val="20"/>
        </w:trPr>
        <w:tc>
          <w:tcPr>
            <w:tcW w:w="3862" w:type="dxa"/>
            <w:vAlign w:val="center"/>
          </w:tcPr>
          <w:p w:rsidR="00506505" w:rsidRPr="000A0A65" w:rsidRDefault="007A6084" w:rsidP="005E0745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ԳՈՌ ԵՍԱՅԱՆ </w:t>
            </w:r>
          </w:p>
        </w:tc>
        <w:tc>
          <w:tcPr>
            <w:tcW w:w="5812" w:type="dxa"/>
            <w:vAlign w:val="center"/>
          </w:tcPr>
          <w:p w:rsidR="00506505" w:rsidRDefault="009E6D20" w:rsidP="005E0745">
            <w:pPr>
              <w:spacing w:after="0" w:line="259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E6D20">
              <w:rPr>
                <w:rFonts w:ascii="GHEA Grapalat" w:hAnsi="GHEA Grapalat"/>
                <w:sz w:val="24"/>
                <w:szCs w:val="24"/>
              </w:rPr>
              <w:t>Խ. Աբովյանի անվան պետական մանկավարժական համալսարան, Կիրառական հոգեբանության ամբիոնի դասախոս, հոգեբանական գիտությունների թեկնածու</w:t>
            </w:r>
          </w:p>
          <w:p w:rsidR="004C754C" w:rsidRPr="000A0A65" w:rsidRDefault="004C754C" w:rsidP="005E0745">
            <w:pPr>
              <w:spacing w:after="0" w:line="259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06505" w:rsidRPr="00446EAF" w:rsidTr="00721796">
        <w:trPr>
          <w:trHeight w:val="20"/>
        </w:trPr>
        <w:tc>
          <w:tcPr>
            <w:tcW w:w="3862" w:type="dxa"/>
            <w:vAlign w:val="center"/>
          </w:tcPr>
          <w:p w:rsidR="00506505" w:rsidRPr="000A0A65" w:rsidRDefault="009E6D20" w:rsidP="005E0745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9E6D20">
              <w:rPr>
                <w:rFonts w:ascii="GHEA Grapalat" w:hAnsi="GHEA Grapalat"/>
                <w:b/>
                <w:sz w:val="24"/>
                <w:szCs w:val="24"/>
              </w:rPr>
              <w:t>ԻՐԻՆԱ ԽԱՆԱՄԻՐՅԱՆ</w:t>
            </w:r>
          </w:p>
        </w:tc>
        <w:tc>
          <w:tcPr>
            <w:tcW w:w="5812" w:type="dxa"/>
            <w:vAlign w:val="center"/>
          </w:tcPr>
          <w:p w:rsidR="00506505" w:rsidRDefault="009E6D20" w:rsidP="005E0745">
            <w:pPr>
              <w:spacing w:after="0" w:line="259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E6D20">
              <w:rPr>
                <w:rFonts w:ascii="GHEA Grapalat" w:hAnsi="GHEA Grapalat"/>
                <w:sz w:val="24"/>
                <w:szCs w:val="24"/>
              </w:rPr>
              <w:t>Երևանի պետական համալսարան, Փիլիսոփայության և հոգեբանության ֆակուլտետ, Անձի հոգեբանության ամբիոնի դոցենտ, հոգեբանական գիտությունների թեկնածու</w:t>
            </w:r>
          </w:p>
          <w:p w:rsidR="004C754C" w:rsidRPr="000A0A65" w:rsidRDefault="004C754C" w:rsidP="005E0745">
            <w:pPr>
              <w:spacing w:after="0" w:line="259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06505" w:rsidRPr="00446EAF" w:rsidTr="00721796">
        <w:trPr>
          <w:trHeight w:val="20"/>
        </w:trPr>
        <w:tc>
          <w:tcPr>
            <w:tcW w:w="3862" w:type="dxa"/>
            <w:vAlign w:val="center"/>
          </w:tcPr>
          <w:p w:rsidR="00506505" w:rsidRDefault="009E6D20" w:rsidP="005E0745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ԱՆԻ ԽՈՒԴՈՅԱՆ</w:t>
            </w:r>
          </w:p>
        </w:tc>
        <w:tc>
          <w:tcPr>
            <w:tcW w:w="5812" w:type="dxa"/>
            <w:vAlign w:val="center"/>
          </w:tcPr>
          <w:p w:rsidR="00506505" w:rsidRDefault="0042129D" w:rsidP="005E0745">
            <w:pPr>
              <w:spacing w:after="0" w:line="259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>«</w:t>
            </w:r>
            <w:proofErr w:type="spellStart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>Հանրապետական</w:t>
            </w:r>
            <w:proofErr w:type="spellEnd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>մանկավարժահոգեբանական</w:t>
            </w:r>
            <w:proofErr w:type="spellEnd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>աջակցության</w:t>
            </w:r>
            <w:proofErr w:type="spellEnd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>կենտրոն</w:t>
            </w:r>
            <w:proofErr w:type="spellEnd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>»</w:t>
            </w:r>
            <w:r w:rsidR="009E6D20" w:rsidRPr="009E6D20">
              <w:rPr>
                <w:rFonts w:ascii="GHEA Grapalat" w:hAnsi="GHEA Grapalat"/>
                <w:sz w:val="24"/>
                <w:szCs w:val="24"/>
                <w:lang w:val="en-US"/>
              </w:rPr>
              <w:t xml:space="preserve"> (ՊՈԱԿ)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>վերապատրաստման</w:t>
            </w:r>
            <w:proofErr w:type="spellEnd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>մեթոդական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>աջակցության</w:t>
            </w:r>
            <w:proofErr w:type="spellEnd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proofErr w:type="spellEnd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29D">
              <w:rPr>
                <w:rFonts w:ascii="GHEA Grapalat" w:hAnsi="GHEA Grapalat"/>
                <w:sz w:val="24"/>
                <w:szCs w:val="24"/>
                <w:lang w:val="en-US"/>
              </w:rPr>
              <w:t>մասնագետ</w:t>
            </w:r>
            <w:proofErr w:type="spellEnd"/>
          </w:p>
          <w:p w:rsidR="004C754C" w:rsidRDefault="004C754C" w:rsidP="005E0745">
            <w:pPr>
              <w:spacing w:after="0" w:line="259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06505" w:rsidRPr="00446EAF" w:rsidTr="00721796">
        <w:trPr>
          <w:trHeight w:val="20"/>
        </w:trPr>
        <w:tc>
          <w:tcPr>
            <w:tcW w:w="3862" w:type="dxa"/>
            <w:vAlign w:val="center"/>
          </w:tcPr>
          <w:p w:rsidR="00506505" w:rsidRPr="00694815" w:rsidRDefault="00613024" w:rsidP="004E254C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94815">
              <w:rPr>
                <w:rFonts w:ascii="GHEA Grapalat" w:hAnsi="GHEA Grapalat"/>
                <w:b/>
                <w:sz w:val="24"/>
                <w:szCs w:val="24"/>
                <w:lang w:val="en-US"/>
              </w:rPr>
              <w:lastRenderedPageBreak/>
              <w:t>ԱՆԻ ԳԱԼՍՏՅԱՆ</w:t>
            </w:r>
          </w:p>
        </w:tc>
        <w:tc>
          <w:tcPr>
            <w:tcW w:w="5812" w:type="dxa"/>
            <w:vAlign w:val="center"/>
          </w:tcPr>
          <w:p w:rsidR="00506505" w:rsidRPr="00694815" w:rsidRDefault="00694815" w:rsidP="005E0745">
            <w:pPr>
              <w:spacing w:after="0" w:line="259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Երևանի</w:t>
            </w:r>
            <w:proofErr w:type="spellEnd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Աջափնյակ</w:t>
            </w:r>
            <w:proofErr w:type="spellEnd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վարչական</w:t>
            </w:r>
            <w:proofErr w:type="spellEnd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շրջանի</w:t>
            </w:r>
            <w:proofErr w:type="spellEnd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երեխաների</w:t>
            </w:r>
            <w:proofErr w:type="spellEnd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սոցիալական</w:t>
            </w:r>
            <w:proofErr w:type="spellEnd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հոգածության</w:t>
            </w:r>
            <w:proofErr w:type="spellEnd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կենտրոն</w:t>
            </w:r>
            <w:proofErr w:type="spellEnd"/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» </w:t>
            </w:r>
            <w:r w:rsidR="0042129D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69481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ՊՈԱԿ</w:t>
            </w:r>
            <w:r w:rsidR="0042129D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)-</w:t>
            </w:r>
            <w:r w:rsidR="0033153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ի</w:t>
            </w:r>
            <w:r w:rsidR="0042129D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42129D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հոգեբան</w:t>
            </w:r>
            <w:proofErr w:type="spellEnd"/>
            <w:r w:rsidR="00613024" w:rsidRPr="0069481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060DBF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</w:tr>
    </w:tbl>
    <w:p w:rsidR="008E30BE" w:rsidRDefault="008E30BE" w:rsidP="00506505">
      <w:pPr>
        <w:rPr>
          <w:lang w:val="en-US"/>
        </w:rPr>
      </w:pPr>
    </w:p>
    <w:p w:rsidR="002271EF" w:rsidRDefault="002271EF" w:rsidP="00506505">
      <w:pPr>
        <w:rPr>
          <w:lang w:val="en-US"/>
        </w:rPr>
      </w:pPr>
    </w:p>
    <w:p w:rsidR="002271EF" w:rsidRPr="00506505" w:rsidRDefault="002271EF" w:rsidP="002271EF">
      <w:pPr>
        <w:rPr>
          <w:lang w:val="en-US"/>
        </w:rPr>
      </w:pPr>
    </w:p>
    <w:sectPr w:rsidR="002271EF" w:rsidRPr="00506505" w:rsidSect="00506505">
      <w:pgSz w:w="12240" w:h="15840"/>
      <w:pgMar w:top="630" w:right="567" w:bottom="360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05"/>
    <w:rsid w:val="00060DBF"/>
    <w:rsid w:val="002271EF"/>
    <w:rsid w:val="00331536"/>
    <w:rsid w:val="0042129D"/>
    <w:rsid w:val="004A4A03"/>
    <w:rsid w:val="004B4D27"/>
    <w:rsid w:val="004C754C"/>
    <w:rsid w:val="004E254C"/>
    <w:rsid w:val="00500EDD"/>
    <w:rsid w:val="00506505"/>
    <w:rsid w:val="005E0745"/>
    <w:rsid w:val="00613024"/>
    <w:rsid w:val="00694815"/>
    <w:rsid w:val="006D3412"/>
    <w:rsid w:val="00721796"/>
    <w:rsid w:val="007662F4"/>
    <w:rsid w:val="007A6084"/>
    <w:rsid w:val="00865F17"/>
    <w:rsid w:val="008E30BE"/>
    <w:rsid w:val="00936D3A"/>
    <w:rsid w:val="009E6D20"/>
    <w:rsid w:val="00A42918"/>
    <w:rsid w:val="00AA5209"/>
    <w:rsid w:val="00DD7766"/>
    <w:rsid w:val="00E52E30"/>
    <w:rsid w:val="00F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54BF"/>
  <w15:docId w15:val="{8F29EF7B-FAFC-4484-A121-E449EC79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05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948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66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H-Arakelyan</dc:creator>
  <cp:keywords/>
  <dc:description/>
  <cp:lastModifiedBy>Lilit Avetisyan</cp:lastModifiedBy>
  <cp:revision>9</cp:revision>
  <cp:lastPrinted>2024-07-10T07:16:00Z</cp:lastPrinted>
  <dcterms:created xsi:type="dcterms:W3CDTF">2024-07-10T11:15:00Z</dcterms:created>
  <dcterms:modified xsi:type="dcterms:W3CDTF">2024-07-10T12:17:00Z</dcterms:modified>
</cp:coreProperties>
</file>