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EB" w:rsidRDefault="00741001" w:rsidP="008025EB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24"/>
          <w:szCs w:val="24"/>
        </w:rPr>
        <w:tab/>
      </w:r>
      <w:r w:rsidR="008025EB">
        <w:rPr>
          <w:rFonts w:ascii="GHEA Grapalat" w:hAnsi="GHEA Grapalat"/>
          <w:sz w:val="18"/>
          <w:szCs w:val="18"/>
        </w:rPr>
        <w:t xml:space="preserve">Հավելված N </w:t>
      </w:r>
      <w:r w:rsidR="00DA406B">
        <w:rPr>
          <w:rFonts w:ascii="GHEA Grapalat" w:hAnsi="GHEA Grapalat"/>
          <w:sz w:val="18"/>
          <w:szCs w:val="18"/>
          <w:lang w:val="hy-AM"/>
        </w:rPr>
        <w:t>3</w:t>
      </w:r>
    </w:p>
    <w:p w:rsidR="008025EB" w:rsidRDefault="008025EB" w:rsidP="008025EB">
      <w:pPr>
        <w:spacing w:after="0"/>
        <w:jc w:val="right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Արդարադատությաննախարարության</w:t>
      </w:r>
    </w:p>
    <w:p w:rsidR="008025EB" w:rsidRDefault="008025EB" w:rsidP="008025EB">
      <w:pPr>
        <w:spacing w:after="0"/>
        <w:jc w:val="right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գլխավորքարտուղարի</w:t>
      </w:r>
    </w:p>
    <w:p w:rsidR="00A95DB5" w:rsidRDefault="008025EB" w:rsidP="008025EB">
      <w:pPr>
        <w:tabs>
          <w:tab w:val="left" w:pos="567"/>
          <w:tab w:val="left" w:pos="709"/>
        </w:tabs>
        <w:spacing w:after="0" w:line="240" w:lineRule="auto"/>
        <w:ind w:firstLine="284"/>
        <w:jc w:val="right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2020 թվականիմայիսի 21-ի N 425-Ա հրամանի</w:t>
      </w:r>
    </w:p>
    <w:p w:rsidR="008025EB" w:rsidRPr="003A6E27" w:rsidRDefault="008025EB" w:rsidP="008025EB">
      <w:pPr>
        <w:tabs>
          <w:tab w:val="left" w:pos="567"/>
          <w:tab w:val="left" w:pos="709"/>
        </w:tabs>
        <w:spacing w:after="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8025EB" w:rsidRDefault="008025EB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0D7BA1" w:rsidRDefault="000D7BA1" w:rsidP="000D7B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ԱՐԴԱՐԱԴԱՏՈՒԹՅԱՆ ՆԱԽԱՐԱՐՈՒԹՅԱՆ ԳՆՈՒՄՆԵՐԻ </w:t>
      </w:r>
    </w:p>
    <w:p w:rsidR="000D7BA1" w:rsidRDefault="000D7BA1" w:rsidP="000D7B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ԿԱԶՄԱԿԵՐՊՄԱՆ ԵՎ ՏՆՏԵՍԱԿԱՆ ԱՊԱՀՈՎՄԱՆ </w:t>
      </w:r>
    </w:p>
    <w:p w:rsidR="00D10292" w:rsidRDefault="000D7BA1" w:rsidP="000D7B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ՎԱՐՉՈՒԹՅԱՆ </w:t>
      </w:r>
      <w:r w:rsidR="00D10292">
        <w:rPr>
          <w:rFonts w:ascii="GHEA Grapalat" w:hAnsi="GHEA Grapalat"/>
          <w:b/>
          <w:sz w:val="24"/>
          <w:szCs w:val="24"/>
        </w:rPr>
        <w:t>ՆՅՈՒԹԱՏԵԽՆԻԿԱԿԱՆ ԱՊԱՀՈՎՄԱՆ ԵՎ</w:t>
      </w:r>
    </w:p>
    <w:p w:rsidR="000D7BA1" w:rsidRDefault="00D10292" w:rsidP="000D7B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ՍՊԱՍԱՐԿՄԱՆ</w:t>
      </w:r>
      <w:r w:rsidR="000D7BA1">
        <w:rPr>
          <w:rFonts w:ascii="GHEA Grapalat" w:hAnsi="GHEA Grapalat"/>
          <w:b/>
          <w:sz w:val="24"/>
          <w:szCs w:val="24"/>
        </w:rPr>
        <w:t xml:space="preserve"> ԲԱԺՆԻ</w:t>
      </w:r>
      <w:r w:rsidR="00296D8F">
        <w:rPr>
          <w:rFonts w:ascii="GHEA Grapalat" w:hAnsi="GHEA Grapalat"/>
          <w:b/>
          <w:sz w:val="24"/>
          <w:szCs w:val="24"/>
        </w:rPr>
        <w:t xml:space="preserve"> </w:t>
      </w:r>
      <w:r w:rsidR="00573C66">
        <w:rPr>
          <w:rFonts w:ascii="GHEA Grapalat" w:hAnsi="GHEA Grapalat"/>
          <w:b/>
          <w:sz w:val="24"/>
          <w:szCs w:val="24"/>
        </w:rPr>
        <w:t>Ա</w:t>
      </w:r>
      <w:r w:rsidR="00573C66" w:rsidRPr="00D10292">
        <w:rPr>
          <w:rFonts w:ascii="GHEA Grapalat" w:hAnsi="GHEA Grapalat"/>
          <w:b/>
          <w:sz w:val="24"/>
          <w:szCs w:val="24"/>
        </w:rPr>
        <w:t>ՎԱԳ ՄԱՍ</w:t>
      </w:r>
      <w:r w:rsidR="00573C66">
        <w:rPr>
          <w:rFonts w:ascii="GHEA Grapalat" w:hAnsi="GHEA Grapalat"/>
          <w:b/>
          <w:sz w:val="24"/>
          <w:szCs w:val="24"/>
        </w:rPr>
        <w:t>ՆԱԳԵՏ</w:t>
      </w:r>
      <w:r w:rsidR="000D7BA1">
        <w:rPr>
          <w:rFonts w:ascii="GHEA Grapalat" w:hAnsi="GHEA Grapalat"/>
          <w:b/>
          <w:sz w:val="24"/>
          <w:szCs w:val="24"/>
        </w:rPr>
        <w:t>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5DB5" w:rsidRPr="003A6E27" w:rsidTr="00A95DB5">
        <w:tc>
          <w:tcPr>
            <w:tcW w:w="9576" w:type="dxa"/>
          </w:tcPr>
          <w:p w:rsidR="00A95DB5" w:rsidRPr="003A6E27" w:rsidRDefault="00A95DB5" w:rsidP="00FA5FE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r w:rsidR="000F5C6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A6E27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</w:p>
        </w:tc>
      </w:tr>
      <w:tr w:rsidR="00A95DB5" w:rsidRPr="003A6E27" w:rsidTr="00A95DB5">
        <w:tc>
          <w:tcPr>
            <w:tcW w:w="9576" w:type="dxa"/>
          </w:tcPr>
          <w:p w:rsidR="00A95DB5" w:rsidRPr="003A6E27" w:rsidRDefault="00A95DB5" w:rsidP="00FA5FE1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r w:rsidR="007765E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A6E27">
              <w:rPr>
                <w:rFonts w:ascii="GHEA Grapalat" w:hAnsi="GHEA Grapalat"/>
                <w:b/>
                <w:sz w:val="24"/>
                <w:szCs w:val="24"/>
              </w:rPr>
              <w:t>անվանումը, ծածկագիրը</w:t>
            </w:r>
          </w:p>
          <w:p w:rsidR="00A95DB5" w:rsidRPr="003A6E27" w:rsidRDefault="00441131" w:rsidP="00FA5FE1">
            <w:pPr>
              <w:tabs>
                <w:tab w:val="left" w:pos="567"/>
              </w:tabs>
              <w:ind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</w:t>
            </w:r>
            <w:r w:rsidR="003F21E1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րդարադ</w:t>
            </w:r>
            <w:r w:rsidR="00122F2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ատ</w:t>
            </w:r>
            <w:r w:rsidR="003F21E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ության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3F21E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նախարարության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A2AE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</w:t>
            </w:r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նումների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կազմակերպման և տնտեսական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ապահովման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վարչության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A4BD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r w:rsidR="000456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Վարչություն</w:t>
            </w:r>
            <w:r w:rsidR="00BA4BD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)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0A713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նյութատեխնիկական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0A713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ապահովման և սպասարկման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D51E4">
              <w:rPr>
                <w:rFonts w:ascii="GHEA Grapalat" w:hAnsi="GHEA Grapalat"/>
                <w:sz w:val="24"/>
                <w:szCs w:val="24"/>
              </w:rPr>
              <w:t>բաժնի</w:t>
            </w:r>
            <w:r w:rsidR="007765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r w:rsidR="0029230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Բաժին</w:t>
            </w:r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r w:rsidR="00F778A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F778A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</w:t>
            </w:r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ետ</w:t>
            </w:r>
            <w:r w:rsidR="007765E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(ծածկագիր՝</w:t>
            </w:r>
            <w:r w:rsidR="007765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2490D">
              <w:rPr>
                <w:rFonts w:ascii="GHEA Grapalat" w:hAnsi="GHEA Grapalat"/>
                <w:sz w:val="24"/>
                <w:szCs w:val="24"/>
              </w:rPr>
              <w:t>1</w:t>
            </w:r>
            <w:r w:rsidR="00A95DB5" w:rsidRPr="004249C3">
              <w:rPr>
                <w:rFonts w:ascii="GHEA Grapalat" w:hAnsi="GHEA Grapalat"/>
                <w:sz w:val="24"/>
                <w:szCs w:val="24"/>
              </w:rPr>
              <w:t>2</w:t>
            </w:r>
            <w:r w:rsidR="00B62D8A" w:rsidRPr="004249C3">
              <w:rPr>
                <w:rFonts w:ascii="GHEA Grapalat" w:hAnsi="GHEA Grapalat"/>
                <w:sz w:val="24"/>
                <w:szCs w:val="24"/>
              </w:rPr>
              <w:t>-</w:t>
            </w:r>
            <w:r w:rsidR="001D3F2C" w:rsidRPr="004249C3">
              <w:rPr>
                <w:rFonts w:ascii="GHEA Grapalat" w:hAnsi="GHEA Grapalat"/>
                <w:sz w:val="24"/>
                <w:szCs w:val="24"/>
              </w:rPr>
              <w:t>3</w:t>
            </w:r>
            <w:r w:rsidR="00370467">
              <w:rPr>
                <w:rFonts w:ascii="GHEA Grapalat" w:hAnsi="GHEA Grapalat"/>
                <w:sz w:val="24"/>
                <w:szCs w:val="24"/>
              </w:rPr>
              <w:t>3.3</w:t>
            </w:r>
            <w:r w:rsidR="001B4FC8" w:rsidRPr="004249C3">
              <w:rPr>
                <w:rFonts w:ascii="GHEA Grapalat" w:hAnsi="GHEA Grapalat"/>
                <w:sz w:val="24"/>
                <w:szCs w:val="24"/>
              </w:rPr>
              <w:t>-</w:t>
            </w:r>
            <w:r w:rsidR="00F778AF">
              <w:rPr>
                <w:rFonts w:ascii="GHEA Grapalat" w:hAnsi="GHEA Grapalat"/>
                <w:sz w:val="24"/>
                <w:szCs w:val="24"/>
              </w:rPr>
              <w:t>Մ4</w:t>
            </w:r>
            <w:r w:rsidR="00A10768">
              <w:rPr>
                <w:rFonts w:ascii="GHEA Grapalat" w:hAnsi="GHEA Grapalat"/>
                <w:sz w:val="24"/>
                <w:szCs w:val="24"/>
              </w:rPr>
              <w:t>-</w:t>
            </w:r>
            <w:r w:rsidR="00E87C17">
              <w:rPr>
                <w:rFonts w:ascii="GHEA Grapalat" w:hAnsi="GHEA Grapalat"/>
                <w:sz w:val="24"/>
                <w:szCs w:val="24"/>
              </w:rPr>
              <w:t>3</w:t>
            </w:r>
            <w:r w:rsidR="00A95DB5" w:rsidRPr="004249C3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E42FBF" w:rsidRPr="003A6E27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:rsidR="005C6B61" w:rsidRDefault="007E6DBB" w:rsidP="005C6B61">
            <w:pPr>
              <w:pStyle w:val="ListParagraph"/>
              <w:ind w:left="0" w:right="9" w:firstLine="70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r w:rsidR="0097379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B326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r w:rsidR="0097379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B326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մասնագետն</w:t>
            </w:r>
            <w:r w:rsidR="0097379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B326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անմիջական</w:t>
            </w:r>
            <w:r w:rsidR="0097379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ենթակա և հաշվետու է </w:t>
            </w:r>
            <w:r w:rsidR="00BB326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r w:rsidR="0097379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B326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պետին</w:t>
            </w:r>
            <w:r w:rsidR="005C6B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Փոխարինողպաշտոնիկամպաշտոններիանվանումները</w:t>
            </w:r>
          </w:p>
          <w:p w:rsidR="00741001" w:rsidRPr="003A6E27" w:rsidRDefault="006C74B6" w:rsidP="00741001">
            <w:pPr>
              <w:pStyle w:val="ListParagraph"/>
              <w:tabs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r w:rsidR="0094752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5424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r w:rsidR="0094752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65424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94752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</w:t>
            </w:r>
            <w:r w:rsidR="0094752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r w:rsidR="0094752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նրան</w:t>
            </w:r>
            <w:r w:rsidR="0094752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փոխարինում է Բաժնի</w:t>
            </w:r>
            <w:r w:rsidR="0094752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84090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պետ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ը:</w:t>
            </w:r>
          </w:p>
          <w:p w:rsidR="00E42FBF" w:rsidRPr="003A6E27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</w:p>
          <w:p w:rsidR="00E42FBF" w:rsidRPr="003A6E27" w:rsidRDefault="00E42FBF" w:rsidP="0094752B">
            <w:pPr>
              <w:tabs>
                <w:tab w:val="left" w:pos="225"/>
                <w:tab w:val="left" w:pos="510"/>
                <w:tab w:val="left" w:pos="567"/>
              </w:tabs>
              <w:ind w:right="9"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6E2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ք. Երևան, Կենտրոն</w:t>
            </w:r>
            <w:r w:rsidR="0094752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r w:rsidR="0094752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շրջան, Վ. Սարգսյան 3/8:</w:t>
            </w:r>
          </w:p>
        </w:tc>
      </w:tr>
      <w:tr w:rsidR="00E42FBF" w:rsidRPr="00C101DB" w:rsidTr="00A95DB5">
        <w:tc>
          <w:tcPr>
            <w:tcW w:w="9576" w:type="dxa"/>
          </w:tcPr>
          <w:p w:rsidR="00E42FBF" w:rsidRPr="007765E5" w:rsidRDefault="00E42FBF" w:rsidP="00EB5762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45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765E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:rsidR="00E42FBF" w:rsidRPr="007765E5" w:rsidRDefault="00E42FBF" w:rsidP="00A576F1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765E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</w:p>
          <w:p w:rsidR="00FA5FE1" w:rsidRPr="00F82788" w:rsidRDefault="00FA5FE1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66EF5" w:rsidRPr="001415B0" w:rsidRDefault="00423EF3" w:rsidP="00FE406A">
            <w:pPr>
              <w:pStyle w:val="BodyText"/>
              <w:tabs>
                <w:tab w:val="left" w:pos="851"/>
                <w:tab w:val="left" w:pos="900"/>
              </w:tabs>
              <w:spacing w:after="0" w:line="276" w:lineRule="auto"/>
              <w:ind w:firstLine="43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415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r w:rsidR="00866EF5" w:rsidRPr="001415B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մասնակցում է </w:t>
            </w:r>
            <w:r w:rsidR="00866EF5" w:rsidRPr="00866EF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գնման ընթացակարգերի </w:t>
            </w:r>
            <w:r w:rsidR="00866EF5" w:rsidRPr="001415B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հայտերի կազմման աշխատանքերին. </w:t>
            </w:r>
          </w:p>
          <w:p w:rsidR="00866EF5" w:rsidRPr="00866EF5" w:rsidRDefault="00866EF5" w:rsidP="00866EF5">
            <w:pPr>
              <w:pStyle w:val="BodyText"/>
              <w:tabs>
                <w:tab w:val="left" w:pos="851"/>
              </w:tabs>
              <w:spacing w:after="0" w:line="276" w:lineRule="auto"/>
              <w:ind w:firstLine="432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66EF5">
              <w:rPr>
                <w:rFonts w:ascii="GHEA Grapalat" w:hAnsi="GHEA Grapalat" w:cs="Sylfaen"/>
                <w:sz w:val="24"/>
                <w:szCs w:val="24"/>
                <w:lang w:val="fr-FR"/>
              </w:rPr>
              <w:t>2)</w:t>
            </w:r>
            <w:r w:rsidRPr="00866EF5"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</w:r>
            <w:r w:rsidRPr="001415B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մասնակցում է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Նախարարության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նյութատեխնիկակական սպասարկման, ինչպես նաև գույքի և ապրանքների ընդունման, դրանց արդյունավետ և նպատակային բաշխման </w:t>
            </w:r>
            <w:r w:rsidRPr="00866EF5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866EF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866EF5" w:rsidRPr="001415B0" w:rsidRDefault="00866EF5" w:rsidP="00866EF5">
            <w:pPr>
              <w:tabs>
                <w:tab w:val="left" w:pos="851"/>
              </w:tabs>
              <w:spacing w:line="276" w:lineRule="auto"/>
              <w:ind w:firstLine="432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66EF5">
              <w:rPr>
                <w:rFonts w:ascii="GHEA Grapalat" w:hAnsi="GHEA Grapalat" w:cs="Sylfaen"/>
                <w:sz w:val="24"/>
                <w:szCs w:val="24"/>
                <w:lang w:val="fr-FR"/>
              </w:rPr>
              <w:t>3)</w:t>
            </w:r>
            <w:r w:rsidRPr="00866EF5"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 w:rsidRPr="00866E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մասնակցում</w:t>
            </w:r>
            <w:r w:rsidR="00044E4E" w:rsidRPr="00C101DB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="00044E4E" w:rsidRPr="00C101DB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շարժական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մասով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տուրքերի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օրենսդրությամբ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ժամկետներում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վճարման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աշխատանքներին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866EF5" w:rsidRPr="001415B0" w:rsidRDefault="00866EF5" w:rsidP="00866EF5">
            <w:pPr>
              <w:tabs>
                <w:tab w:val="left" w:pos="851"/>
              </w:tabs>
              <w:spacing w:line="276" w:lineRule="auto"/>
              <w:ind w:firstLine="432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66EF5">
              <w:rPr>
                <w:rFonts w:ascii="GHEA Grapalat" w:hAnsi="GHEA Grapalat" w:cs="Sylfaen"/>
                <w:sz w:val="24"/>
                <w:szCs w:val="24"/>
                <w:lang w:val="fr-FR"/>
              </w:rPr>
              <w:t>4)</w:t>
            </w:r>
            <w:r w:rsidRPr="00866EF5"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 w:rsidRPr="00866E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մասնակցում</w:t>
            </w:r>
            <w:r w:rsidR="00044E4E" w:rsidRPr="00C101DB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="00044E4E" w:rsidRPr="00C101DB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զբաղեցրած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տարածքների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էներգամատակարարման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ջրամատակարարման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վերելակային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հակահրդեկային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ինժեներատեխնիկական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lastRenderedPageBreak/>
              <w:t>աշխատանքներին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866EF5" w:rsidRPr="001415B0" w:rsidRDefault="00866EF5" w:rsidP="00866EF5">
            <w:pPr>
              <w:pStyle w:val="NormalWeb"/>
              <w:tabs>
                <w:tab w:val="left" w:pos="90"/>
              </w:tabs>
              <w:spacing w:before="0" w:beforeAutospacing="0" w:after="0" w:afterAutospacing="0" w:line="276" w:lineRule="auto"/>
              <w:ind w:left="90" w:firstLine="360"/>
              <w:jc w:val="both"/>
              <w:rPr>
                <w:rFonts w:ascii="GHEA Grapalat" w:hAnsi="GHEA Grapalat" w:cs="Sylfaen"/>
                <w:lang w:val="fr-FR"/>
              </w:rPr>
            </w:pPr>
            <w:r w:rsidRPr="00866EF5">
              <w:rPr>
                <w:rFonts w:ascii="GHEA Grapalat" w:hAnsi="GHEA Grapalat" w:cs="Sylfaen"/>
                <w:lang w:val="fr-FR"/>
              </w:rPr>
              <w:t>5)</w:t>
            </w:r>
            <w:r w:rsidR="00044E4E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hd w:val="clear" w:color="auto" w:fill="FFFFFF"/>
              </w:rPr>
              <w:t>իրականացնում</w:t>
            </w:r>
            <w:r w:rsidRPr="00866EF5">
              <w:rPr>
                <w:rFonts w:ascii="GHEA Grapalat" w:hAnsi="GHEA Grapalat" w:cs="Sylfaen"/>
                <w:lang w:val="hy-AM"/>
              </w:rPr>
              <w:t xml:space="preserve"> է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hd w:val="clear" w:color="auto" w:fill="FFFFFF"/>
              </w:rPr>
              <w:t>գույքագրման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hd w:val="clear" w:color="auto" w:fill="FFFFFF"/>
              </w:rPr>
              <w:t>և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hd w:val="clear" w:color="auto" w:fill="FFFFFF"/>
              </w:rPr>
              <w:t>գույքի</w:t>
            </w:r>
            <w:r w:rsidR="00471F7D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hd w:val="clear" w:color="auto" w:fill="FFFFFF"/>
              </w:rPr>
              <w:t>հաշվառման</w:t>
            </w:r>
            <w:r w:rsidRPr="001415B0">
              <w:rPr>
                <w:rFonts w:ascii="GHEA Grapalat" w:hAnsi="GHEA Grapalat"/>
                <w:shd w:val="clear" w:color="auto" w:fill="FFFFFF"/>
                <w:lang w:val="fr-FR"/>
              </w:rPr>
              <w:t xml:space="preserve">, </w:t>
            </w:r>
            <w:r w:rsidRPr="00866EF5">
              <w:rPr>
                <w:rFonts w:ascii="GHEA Grapalat" w:hAnsi="GHEA Grapalat"/>
                <w:shd w:val="clear" w:color="auto" w:fill="FFFFFF"/>
              </w:rPr>
              <w:t>ինչպես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hd w:val="clear" w:color="auto" w:fill="FFFFFF"/>
              </w:rPr>
              <w:t>նաև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Նախարարությու</w:t>
            </w:r>
            <w:r w:rsidR="00471F7D">
              <w:rPr>
                <w:rFonts w:ascii="GHEA Grapalat" w:hAnsi="GHEA Grapalat" w:cs="Sylfaen"/>
              </w:rPr>
              <w:t>նու</w:t>
            </w:r>
            <w:r w:rsidRPr="00866EF5">
              <w:rPr>
                <w:rFonts w:ascii="GHEA Grapalat" w:hAnsi="GHEA Grapalat" w:cs="Sylfaen"/>
              </w:rPr>
              <w:t>մ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առկա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օգտագործման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համար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ոչ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պիտանի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գույքի</w:t>
            </w:r>
            <w:r w:rsidRPr="001415B0">
              <w:rPr>
                <w:rFonts w:ascii="GHEA Grapalat" w:hAnsi="GHEA Grapalat" w:cs="Sylfaen"/>
                <w:lang w:val="fr-FR"/>
              </w:rPr>
              <w:t xml:space="preserve">, </w:t>
            </w:r>
            <w:r w:rsidRPr="00866EF5">
              <w:rPr>
                <w:rFonts w:ascii="GHEA Grapalat" w:hAnsi="GHEA Grapalat" w:cs="Sylfaen"/>
              </w:rPr>
              <w:t>տրանսպորտային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և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տեխնիկական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միջոցների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օտարման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աշխատանքները</w:t>
            </w:r>
            <w:r w:rsidRPr="001415B0">
              <w:rPr>
                <w:rFonts w:ascii="GHEA Grapalat" w:hAnsi="GHEA Grapalat" w:cs="Sylfaen"/>
                <w:lang w:val="fr-FR"/>
              </w:rPr>
              <w:t xml:space="preserve">. </w:t>
            </w:r>
          </w:p>
          <w:p w:rsidR="00866EF5" w:rsidRPr="001415B0" w:rsidRDefault="00866EF5" w:rsidP="00866EF5">
            <w:pPr>
              <w:pStyle w:val="NormalWeb"/>
              <w:tabs>
                <w:tab w:val="left" w:pos="709"/>
                <w:tab w:val="left" w:pos="851"/>
              </w:tabs>
              <w:spacing w:before="0" w:beforeAutospacing="0" w:after="0" w:afterAutospacing="0" w:line="276" w:lineRule="auto"/>
              <w:ind w:left="90" w:firstLine="360"/>
              <w:jc w:val="both"/>
              <w:rPr>
                <w:rFonts w:ascii="GHEA Grapalat" w:hAnsi="GHEA Grapalat" w:cs="Sylfaen"/>
                <w:lang w:val="fr-FR"/>
              </w:rPr>
            </w:pPr>
            <w:r w:rsidRPr="00866EF5">
              <w:rPr>
                <w:rFonts w:ascii="GHEA Grapalat" w:hAnsi="GHEA Grapalat" w:cs="Sylfaen"/>
                <w:lang w:val="fr-FR"/>
              </w:rPr>
              <w:t>6)</w:t>
            </w:r>
            <w:r w:rsidRPr="00866EF5">
              <w:rPr>
                <w:rFonts w:ascii="GHEA Grapalat" w:hAnsi="GHEA Grapalat" w:cs="Sylfaen"/>
                <w:lang w:val="fr-FR"/>
              </w:rPr>
              <w:tab/>
            </w:r>
            <w:r w:rsidRPr="00866EF5">
              <w:rPr>
                <w:rFonts w:ascii="GHEA Grapalat" w:hAnsi="GHEA Grapalat"/>
                <w:shd w:val="clear" w:color="auto" w:fill="FFFFFF"/>
              </w:rPr>
              <w:t>իրականացնում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hd w:val="clear" w:color="auto" w:fill="FFFFFF"/>
              </w:rPr>
              <w:t>է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Նախարարության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տրանսպորտային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միջոցների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հետ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կապված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ապահովագրական</w:t>
            </w:r>
            <w:r w:rsidRPr="001415B0">
              <w:rPr>
                <w:rFonts w:ascii="GHEA Grapalat" w:hAnsi="GHEA Grapalat" w:cs="Sylfaen"/>
                <w:lang w:val="fr-FR"/>
              </w:rPr>
              <w:t xml:space="preserve">, </w:t>
            </w:r>
            <w:r w:rsidRPr="00866EF5">
              <w:rPr>
                <w:rFonts w:ascii="GHEA Grapalat" w:hAnsi="GHEA Grapalat" w:cs="Sylfaen"/>
              </w:rPr>
              <w:t>տեխնիկական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սպասարկման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և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վերանորոգման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աշխատանքները</w:t>
            </w:r>
            <w:r w:rsidRPr="001415B0">
              <w:rPr>
                <w:rFonts w:ascii="GHEA Grapalat" w:hAnsi="GHEA Grapalat" w:cs="Sylfaen"/>
                <w:lang w:val="fr-FR"/>
              </w:rPr>
              <w:t>.</w:t>
            </w:r>
          </w:p>
          <w:p w:rsidR="00866EF5" w:rsidRPr="001415B0" w:rsidRDefault="00866EF5" w:rsidP="00866EF5">
            <w:pPr>
              <w:pStyle w:val="NormalWeb"/>
              <w:tabs>
                <w:tab w:val="left" w:pos="709"/>
                <w:tab w:val="left" w:pos="851"/>
              </w:tabs>
              <w:spacing w:before="0" w:beforeAutospacing="0" w:after="0" w:afterAutospacing="0" w:line="276" w:lineRule="auto"/>
              <w:ind w:left="90" w:firstLine="360"/>
              <w:jc w:val="both"/>
              <w:rPr>
                <w:rFonts w:ascii="GHEA Grapalat" w:hAnsi="GHEA Grapalat" w:cs="Sylfaen"/>
                <w:lang w:val="fr-FR"/>
              </w:rPr>
            </w:pPr>
            <w:r w:rsidRPr="00866EF5">
              <w:rPr>
                <w:rFonts w:ascii="GHEA Grapalat" w:hAnsi="GHEA Grapalat" w:cs="Sylfaen"/>
                <w:lang w:val="fr-FR"/>
              </w:rPr>
              <w:t>7)</w:t>
            </w:r>
            <w:r w:rsidRPr="00866EF5">
              <w:rPr>
                <w:rFonts w:ascii="GHEA Grapalat" w:hAnsi="GHEA Grapalat" w:cs="Sylfaen"/>
                <w:lang w:val="fr-FR"/>
              </w:rPr>
              <w:tab/>
            </w:r>
            <w:r w:rsidRPr="00866EF5">
              <w:rPr>
                <w:rFonts w:ascii="GHEA Grapalat" w:hAnsi="GHEA Grapalat"/>
                <w:shd w:val="clear" w:color="auto" w:fill="FFFFFF"/>
              </w:rPr>
              <w:t>մասնակցում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hd w:val="clear" w:color="auto" w:fill="FFFFFF"/>
              </w:rPr>
              <w:t>է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Նախարարության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գրասենյակային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տեխնիկայի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և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տեխնիկական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այլ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միջոցների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անխափան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և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արդյունավետ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շահագործման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աշխատանքներին</w:t>
            </w:r>
            <w:r w:rsidRPr="001415B0">
              <w:rPr>
                <w:rFonts w:ascii="GHEA Grapalat" w:hAnsi="GHEA Grapalat" w:cs="Sylfaen"/>
                <w:lang w:val="fr-FR"/>
              </w:rPr>
              <w:t>.</w:t>
            </w:r>
          </w:p>
          <w:p w:rsidR="00866EF5" w:rsidRPr="001415B0" w:rsidRDefault="00866EF5" w:rsidP="00866EF5">
            <w:pPr>
              <w:pStyle w:val="NormalWeb"/>
              <w:tabs>
                <w:tab w:val="left" w:pos="709"/>
                <w:tab w:val="left" w:pos="851"/>
              </w:tabs>
              <w:spacing w:before="0" w:beforeAutospacing="0" w:after="0" w:afterAutospacing="0" w:line="276" w:lineRule="auto"/>
              <w:ind w:left="90" w:firstLine="360"/>
              <w:jc w:val="both"/>
              <w:rPr>
                <w:rFonts w:ascii="GHEA Grapalat" w:hAnsi="GHEA Grapalat" w:cs="Sylfaen"/>
                <w:lang w:val="fr-FR"/>
              </w:rPr>
            </w:pPr>
            <w:r w:rsidRPr="00866EF5">
              <w:rPr>
                <w:rFonts w:ascii="GHEA Grapalat" w:hAnsi="GHEA Grapalat" w:cs="Sylfaen"/>
                <w:lang w:val="fr-FR"/>
              </w:rPr>
              <w:t>8)</w:t>
            </w:r>
            <w:r w:rsidRPr="00866EF5">
              <w:rPr>
                <w:rFonts w:ascii="GHEA Grapalat" w:hAnsi="GHEA Grapalat" w:cs="Sylfaen"/>
                <w:lang w:val="fr-FR"/>
              </w:rPr>
              <w:tab/>
            </w:r>
            <w:r w:rsidRPr="00866EF5">
              <w:rPr>
                <w:rFonts w:ascii="GHEA Grapalat" w:hAnsi="GHEA Grapalat"/>
                <w:shd w:val="clear" w:color="auto" w:fill="FFFFFF"/>
              </w:rPr>
              <w:t>մասնակցում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hd w:val="clear" w:color="auto" w:fill="FFFFFF"/>
              </w:rPr>
              <w:t>է</w:t>
            </w:r>
            <w:r w:rsidR="00044E4E" w:rsidRPr="00C101DB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Նախարարության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տեխնիկական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ներքին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ցանցերի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և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սերվերների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սպասարկման</w:t>
            </w:r>
            <w:r w:rsidRPr="001415B0">
              <w:rPr>
                <w:rFonts w:ascii="GHEA Grapalat" w:hAnsi="GHEA Grapalat" w:cs="Sylfaen"/>
                <w:lang w:val="fr-FR"/>
              </w:rPr>
              <w:t xml:space="preserve">, </w:t>
            </w:r>
            <w:r w:rsidRPr="00866EF5">
              <w:rPr>
                <w:rFonts w:ascii="GHEA Grapalat" w:hAnsi="GHEA Grapalat" w:cs="Sylfaen"/>
              </w:rPr>
              <w:t>աշխատունակության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և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կատարելագործման</w:t>
            </w:r>
            <w:r w:rsidR="00044E4E" w:rsidRPr="00C101DB">
              <w:rPr>
                <w:rFonts w:ascii="GHEA Grapalat" w:hAnsi="GHEA Grapalat" w:cs="Sylfaen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</w:rPr>
              <w:t>աշխատանքներին</w:t>
            </w:r>
            <w:r w:rsidRPr="001415B0">
              <w:rPr>
                <w:rFonts w:ascii="GHEA Grapalat" w:hAnsi="GHEA Grapalat" w:cs="Sylfaen"/>
                <w:lang w:val="fr-FR"/>
              </w:rPr>
              <w:t>.</w:t>
            </w:r>
          </w:p>
          <w:p w:rsidR="00815E21" w:rsidRPr="001415B0" w:rsidRDefault="00866EF5" w:rsidP="00866EF5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6EF5">
              <w:rPr>
                <w:rFonts w:ascii="GHEA Grapalat" w:hAnsi="GHEA Grapalat" w:cs="Sylfaen"/>
                <w:sz w:val="24"/>
                <w:szCs w:val="24"/>
                <w:lang w:val="fr-FR"/>
              </w:rPr>
              <w:t>9)</w:t>
            </w:r>
            <w:r w:rsidRPr="00866EF5"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 w:rsidRPr="00866E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իրականացնում</w:t>
            </w:r>
            <w:r w:rsidR="00044E4E" w:rsidRPr="00C101DB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="00044E4E" w:rsidRPr="00C101DB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համակարգչային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տեխնիկայի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սպասարկման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համակարգչային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կատարելագործման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ձեռքբերման</w:t>
            </w:r>
            <w:r w:rsidR="00044E4E" w:rsidRPr="00C101D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66EF5"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="00C424D5" w:rsidRPr="001415B0"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fr-FR"/>
              </w:rPr>
              <w:tab/>
            </w:r>
          </w:p>
          <w:p w:rsidR="00C424D5" w:rsidRPr="001415B0" w:rsidRDefault="00C424D5" w:rsidP="00C424D5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FA5FE1" w:rsidRPr="00DF42B5" w:rsidRDefault="00FA5FE1" w:rsidP="005173D5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DF42B5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Իրավունքները՝</w:t>
            </w:r>
          </w:p>
          <w:p w:rsidR="00141FD1" w:rsidRPr="00B94CDC" w:rsidRDefault="00141FD1" w:rsidP="005173D5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73D5" w:rsidRPr="001415B0" w:rsidRDefault="005173D5" w:rsidP="00BA2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>պահանջում է համապատասխան տեղեկատվություն` գնման ընթացակարգերի հայտերը կազմելու համար.</w:t>
            </w:r>
          </w:p>
          <w:p w:rsidR="005173D5" w:rsidRPr="001415B0" w:rsidRDefault="005173D5" w:rsidP="00BA2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>պահանջում է համապատասխան տեղեկատվություն` գնման առարկաների տեխնիկական բնութագրերը, գնման օրացուցային գրաֆիկները, ֆինանսավորման ժամանակացույցերը կազմելու համար.</w:t>
            </w:r>
          </w:p>
          <w:p w:rsidR="005173D5" w:rsidRPr="001415B0" w:rsidRDefault="005173D5" w:rsidP="00BA2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>պահանջում է համապատասխան տեղեկատվություն` նյութատեխնիկական սպասարկման, գույքի և ապրանքների արդյունավետ ու նպատակային բաշխման համար.</w:t>
            </w:r>
          </w:p>
          <w:p w:rsidR="005173D5" w:rsidRPr="001415B0" w:rsidRDefault="005173D5" w:rsidP="00BA2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>պահանջում է համապատասխան տեղեկատվություն` Նախարարության շարժական և անշարժ գույքերի մասով պետական տուրքերի վճարման համար.</w:t>
            </w:r>
          </w:p>
          <w:p w:rsidR="005173D5" w:rsidRPr="001415B0" w:rsidRDefault="005173D5" w:rsidP="00BA2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>կատարում է ուսումնասիրություններ` Նախարարության կողմից շահագործվող կառույցների և շինությունների տեխնիկական վիճակի վերաբերյալ.</w:t>
            </w:r>
          </w:p>
          <w:p w:rsidR="005173D5" w:rsidRPr="001415B0" w:rsidRDefault="005173D5" w:rsidP="00BA2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>պահանջում է համապատասխան տեղեկատվություն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>՝ 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ախարարությանկողմիցզբաղեցրածտարածքներիկահավորմանևտեխնիկականմիջոցներովապահովման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ինչպեսնաևդրանցսպասարկմանաշխատանքներիիրականաց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>ման համար.</w:t>
            </w:r>
          </w:p>
          <w:p w:rsidR="005173D5" w:rsidRPr="001415B0" w:rsidRDefault="005173D5" w:rsidP="00BA2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ներկայացնում է 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ախարարությունումառկաօգտագործմանհամարոչպիտանի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`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օտարման 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ենթակա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տրանսպորտայինևտեխնիկականմիջոցների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>ցանկը</w:t>
            </w:r>
            <w:r w:rsidR="00F91C80"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693EF8" w:rsidRPr="001415B0" w:rsidRDefault="00693EF8" w:rsidP="00F91C80">
            <w:pPr>
              <w:tabs>
                <w:tab w:val="left" w:pos="142"/>
                <w:tab w:val="left" w:pos="720"/>
                <w:tab w:val="left" w:pos="900"/>
              </w:tabs>
              <w:autoSpaceDE w:val="0"/>
              <w:autoSpaceDN w:val="0"/>
              <w:adjustRightInd w:val="0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51EEF" w:rsidRPr="00D44EB8" w:rsidRDefault="002E47FB" w:rsidP="009C5785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644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44EB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Պարտականությունները՝</w:t>
            </w:r>
          </w:p>
          <w:p w:rsidR="00FA5FE1" w:rsidRPr="00B94CDC" w:rsidRDefault="00FA5FE1" w:rsidP="008C4152">
            <w:pPr>
              <w:pStyle w:val="ListParagraph"/>
              <w:tabs>
                <w:tab w:val="left" w:pos="390"/>
                <w:tab w:val="left" w:pos="540"/>
                <w:tab w:val="left" w:pos="567"/>
              </w:tabs>
              <w:ind w:left="100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A7064" w:rsidRPr="001415B0" w:rsidRDefault="000A7064" w:rsidP="003763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նդուն</w:t>
            </w: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և բաշխում է Նախարարության նյութատեխնիկական </w:t>
            </w:r>
            <w:r w:rsidR="001415B0">
              <w:rPr>
                <w:rFonts w:ascii="GHEA Grapalat" w:hAnsi="GHEA Grapalat"/>
                <w:sz w:val="24"/>
                <w:szCs w:val="24"/>
                <w:lang w:val="hy-AM"/>
              </w:rPr>
              <w:t>միջոցները</w:t>
            </w: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0A7064" w:rsidRPr="001415B0" w:rsidRDefault="000A7064" w:rsidP="003763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համապատասխան ստորաբաժանում է ներկայացնում </w:t>
            </w:r>
            <w:r w:rsidRPr="001415B0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 շարժական և անշարժ գույքերի մասով պետական տուրքերի վճարման վերաբերյալ զեկուցագրեր.</w:t>
            </w:r>
          </w:p>
          <w:p w:rsidR="000A7064" w:rsidRPr="000C0050" w:rsidRDefault="000A7064" w:rsidP="003763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>հսկողություն է իրականացնում 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ախարարությանզբաղեցրածտարածքներիէներգամատակարարման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ջրամատակարարման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վերելակայինծառայություններիմատուցման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հակահրդեհայինևպահակայինծառայություններինկատմամբ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ինժեներատեխնիկականաշխատանքներ</w:t>
            </w:r>
            <w:r w:rsidRPr="001415B0">
              <w:rPr>
                <w:rFonts w:ascii="GHEA Grapalat" w:hAnsi="GHEA Grapalat" w:cs="Sylfaen"/>
                <w:sz w:val="24"/>
                <w:szCs w:val="24"/>
                <w:lang w:val="hy-AM"/>
              </w:rPr>
              <w:t>ի անխափան աշխատանքի ապահովման համար.</w:t>
            </w:r>
          </w:p>
          <w:p w:rsidR="000C0050" w:rsidRPr="000C0050" w:rsidRDefault="000C0050" w:rsidP="003763D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0050">
              <w:rPr>
                <w:rFonts w:ascii="GHEA Grapalat" w:hAnsi="GHEA Grapalat" w:cs="Sylfaen"/>
                <w:sz w:val="24"/>
                <w:szCs w:val="24"/>
                <w:lang w:val="hy-AM"/>
              </w:rPr>
              <w:t>յ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ուրաքանչյուրտարվակտրվածքով </w:t>
            </w:r>
            <w:r w:rsidRPr="000C00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կատարում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գույքագրմանևգույքիհաշվառման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ինչպեսնաև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ախարարությունումառկաօգտագործմանհամարոչպիտանիգույքի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տրանսպորտայինևտեխնիկականմիջոցներիօտարմանաշխատանքներ</w:t>
            </w:r>
            <w:r w:rsidRPr="000C0050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9F7135" w:rsidRPr="009F7135" w:rsidRDefault="002679A8" w:rsidP="003763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79A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հսկողություն </w:t>
            </w:r>
            <w:r w:rsidRPr="002679A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է </w:t>
            </w:r>
            <w:r w:rsidRPr="002679A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իրականացնում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ախարարությանգրասենյակայինտեխնիկայիևտեխնիկականայլմիջոցների </w:t>
            </w:r>
            <w:r w:rsidRPr="002679A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վերաբերյալ.</w:t>
            </w:r>
          </w:p>
          <w:p w:rsidR="000C0050" w:rsidRPr="001105FD" w:rsidRDefault="009F7135" w:rsidP="003763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90" w:firstLine="27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105FD">
              <w:rPr>
                <w:rFonts w:ascii="GHEA Grapalat" w:hAnsi="GHEA Grapalat" w:cs="Sylfaen"/>
                <w:sz w:val="24"/>
                <w:szCs w:val="24"/>
                <w:lang w:val="hy-AM"/>
              </w:rPr>
              <w:t>հսկողություն է իրականացնում Նախարարության տրանսպորտային միջոցների հետ կապված ապահովագրական, տեխնիկական սպասարկման և վերանորոգման աշխատանքների կատարման նկատմամբ.</w:t>
            </w:r>
          </w:p>
          <w:p w:rsidR="00E95AEB" w:rsidRPr="00F82788" w:rsidRDefault="000A7064" w:rsidP="003763D2">
            <w:pPr>
              <w:pStyle w:val="Style7"/>
              <w:widowControl/>
              <w:numPr>
                <w:ilvl w:val="0"/>
                <w:numId w:val="4"/>
              </w:numPr>
              <w:tabs>
                <w:tab w:val="left" w:pos="90"/>
                <w:tab w:val="left" w:pos="142"/>
                <w:tab w:val="left" w:pos="720"/>
              </w:tabs>
              <w:spacing w:line="276" w:lineRule="auto"/>
              <w:ind w:left="90" w:right="9" w:firstLine="270"/>
              <w:jc w:val="both"/>
              <w:rPr>
                <w:rFonts w:ascii="GHEA Grapalat" w:eastAsiaTheme="minorHAnsi" w:hAnsi="GHEA Grapalat" w:cstheme="minorBidi"/>
                <w:lang w:val="hy-AM"/>
              </w:rPr>
            </w:pPr>
            <w:r w:rsidRPr="001415B0">
              <w:rPr>
                <w:rFonts w:ascii="GHEA Grapalat" w:hAnsi="GHEA Grapalat" w:cs="Sylfaen"/>
                <w:color w:val="000000" w:themeColor="text1"/>
                <w:lang w:val="hy-AM"/>
              </w:rPr>
              <w:t>հետևում է Նախարարության տեղեկատվական ներքին ցանցերի և սերվերների սպասարկման, աշխատունակության և կատարելագործման աշխատանքներին:</w:t>
            </w:r>
          </w:p>
        </w:tc>
      </w:tr>
      <w:tr w:rsidR="002E48E5" w:rsidRPr="003A6E27" w:rsidTr="00A95DB5">
        <w:tc>
          <w:tcPr>
            <w:tcW w:w="9576" w:type="dxa"/>
          </w:tcPr>
          <w:p w:rsidR="002E48E5" w:rsidRPr="00061E66" w:rsidRDefault="002E48E5" w:rsidP="00061E6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61E66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Պաշտոնին</w:t>
            </w:r>
            <w:r w:rsidR="00C101DB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061E66">
              <w:rPr>
                <w:rFonts w:ascii="GHEA Grapalat" w:hAnsi="GHEA Grapalat"/>
                <w:b/>
                <w:sz w:val="24"/>
                <w:szCs w:val="24"/>
              </w:rPr>
              <w:t>ներկայացվող</w:t>
            </w:r>
            <w:r w:rsidR="00C101D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61E66">
              <w:rPr>
                <w:rFonts w:ascii="GHEA Grapalat" w:hAnsi="GHEA Grapalat"/>
                <w:b/>
                <w:sz w:val="24"/>
                <w:szCs w:val="24"/>
              </w:rPr>
              <w:t>պահանջները</w:t>
            </w:r>
          </w:p>
          <w:p w:rsidR="00FA5FE1" w:rsidRPr="003A6E27" w:rsidRDefault="00FA5FE1" w:rsidP="00FA5FE1">
            <w:pPr>
              <w:pStyle w:val="ListParagraph"/>
              <w:tabs>
                <w:tab w:val="left" w:pos="567"/>
              </w:tabs>
              <w:ind w:left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>3.1 Կրթություն, որակավորման</w:t>
            </w:r>
            <w:r w:rsidR="008852A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աստիճանը</w:t>
            </w:r>
          </w:p>
          <w:p w:rsidR="00986B1E" w:rsidRDefault="00986B1E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Բարձրագույն կրթություն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402A66" w:rsidRDefault="00402A66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>3.2. Մասնագիտականգիտելիքները</w:t>
            </w:r>
          </w:p>
          <w:p w:rsidR="00996A62" w:rsidRDefault="00996A62" w:rsidP="00FA5FE1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FA5FE1" w:rsidRPr="00FA5FE1" w:rsidRDefault="00FA5FE1" w:rsidP="00FA5FE1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2E48E5" w:rsidRDefault="00781FB4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427A79" w:rsidRDefault="00427A79" w:rsidP="00427A79">
            <w:pPr>
              <w:ind w:firstLine="283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427A79" w:rsidRDefault="00427A79" w:rsidP="00427A79">
            <w:pPr>
              <w:ind w:firstLine="283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lastRenderedPageBreak/>
              <w:t xml:space="preserve">Հանրային ծառայության առնվազն </w:t>
            </w:r>
            <w:r w:rsidR="00E11E9F">
              <w:rPr>
                <w:rFonts w:ascii="GHEA Grapalat" w:eastAsia="Calibri" w:hAnsi="GHEA Grapalat"/>
                <w:sz w:val="24"/>
                <w:szCs w:val="24"/>
              </w:rPr>
              <w:t>մեկ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ստաժ կամ </w:t>
            </w:r>
            <w:r w:rsidR="00E11E9F">
              <w:rPr>
                <w:rFonts w:ascii="GHEA Grapalat" w:eastAsia="Calibri" w:hAnsi="GHEA Grapalat"/>
                <w:sz w:val="24"/>
                <w:szCs w:val="24"/>
              </w:rPr>
              <w:t>մեկ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մասնագիտական աշխատանքային ստաժ կամ </w:t>
            </w:r>
            <w:r>
              <w:rPr>
                <w:rFonts w:ascii="GHEA Grapalat" w:eastAsia="Calibri" w:hAnsi="GHEA Grapalat"/>
                <w:sz w:val="24"/>
                <w:szCs w:val="24"/>
              </w:rPr>
              <w:t>նյութատեխնիկական</w:t>
            </w:r>
            <w:r w:rsidR="00D90288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="00FB5D1A">
              <w:rPr>
                <w:rFonts w:ascii="GHEA Grapalat" w:eastAsia="Calibri" w:hAnsi="GHEA Grapalat"/>
                <w:sz w:val="24"/>
                <w:szCs w:val="24"/>
              </w:rPr>
              <w:t>մատակարար</w:t>
            </w:r>
            <w:r>
              <w:rPr>
                <w:rFonts w:ascii="GHEA Grapalat" w:eastAsia="Calibri" w:hAnsi="GHEA Grapalat"/>
                <w:sz w:val="24"/>
                <w:szCs w:val="24"/>
              </w:rPr>
              <w:t>ման</w:t>
            </w:r>
            <w:r w:rsidR="00D90288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</w:rPr>
              <w:t>կամ</w:t>
            </w:r>
            <w:r w:rsidR="00D90288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</w:rPr>
              <w:t>պետական</w:t>
            </w:r>
            <w:r w:rsidR="00D90288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</w:rPr>
              <w:t>գնումների</w:t>
            </w:r>
            <w:r w:rsidR="00D90288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</w:rPr>
              <w:t xml:space="preserve">բնագավառում՝ </w:t>
            </w:r>
            <w:r w:rsidR="00E11E9F">
              <w:rPr>
                <w:rFonts w:ascii="GHEA Grapalat" w:eastAsia="Calibri" w:hAnsi="GHEA Grapalat"/>
                <w:sz w:val="24"/>
                <w:szCs w:val="24"/>
              </w:rPr>
              <w:t>մեկ</w:t>
            </w:r>
            <w:r w:rsidR="00D90288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տարվա աշխատանքային ստաժ</w:t>
            </w:r>
            <w:r>
              <w:rPr>
                <w:rFonts w:ascii="GHEA Grapalat" w:eastAsia="Calibri" w:hAnsi="GHEA Grapalat"/>
                <w:sz w:val="24"/>
                <w:szCs w:val="24"/>
              </w:rPr>
              <w:t>:</w:t>
            </w:r>
          </w:p>
          <w:p w:rsidR="00781FB4" w:rsidRPr="003A6E27" w:rsidRDefault="00781FB4" w:rsidP="000E5AAB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781FB4" w:rsidRDefault="00781FB4" w:rsidP="00FA5FE1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FA5FE1" w:rsidRPr="00FA5FE1" w:rsidRDefault="00FA5FE1" w:rsidP="00FA5FE1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781FB4" w:rsidRPr="003A6E27" w:rsidRDefault="00781FB4" w:rsidP="00FA5FE1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:rsidR="00781FB4" w:rsidRPr="002D7530" w:rsidRDefault="00781FB4" w:rsidP="00A576F1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Խնդրի լուծում</w:t>
            </w:r>
          </w:p>
          <w:p w:rsidR="002D7530" w:rsidRPr="002D7530" w:rsidRDefault="002D7530" w:rsidP="00A576F1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</w:rPr>
              <w:t>Հաշվետվություններիմշակում</w:t>
            </w:r>
          </w:p>
          <w:p w:rsidR="002D7530" w:rsidRPr="003A6E27" w:rsidRDefault="002D7530" w:rsidP="00A576F1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</w:rPr>
              <w:t>Տեղեկատվությանհավաքագրում, վերլուծություն</w:t>
            </w:r>
          </w:p>
          <w:p w:rsidR="00781FB4" w:rsidRPr="003A6E27" w:rsidRDefault="00781FB4" w:rsidP="00A576F1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Բարեվարքություն</w:t>
            </w:r>
          </w:p>
          <w:p w:rsidR="003A6E27" w:rsidRPr="003A6E27" w:rsidRDefault="003A6E27" w:rsidP="00FA5FE1">
            <w:pPr>
              <w:tabs>
                <w:tab w:val="left" w:pos="240"/>
                <w:tab w:val="left" w:pos="567"/>
              </w:tabs>
              <w:spacing w:line="276" w:lineRule="auto"/>
              <w:ind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:rsidR="00781FB4" w:rsidRDefault="00781FB4" w:rsidP="00FA5FE1">
            <w:pPr>
              <w:pStyle w:val="ListParagraph"/>
              <w:tabs>
                <w:tab w:val="left" w:pos="210"/>
                <w:tab w:val="left" w:pos="567"/>
              </w:tabs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F46AE4" w:rsidRPr="00F46AE4" w:rsidRDefault="00F46AE4" w:rsidP="00FA5FE1">
            <w:pPr>
              <w:pStyle w:val="ListParagraph"/>
              <w:tabs>
                <w:tab w:val="left" w:pos="210"/>
                <w:tab w:val="left" w:pos="567"/>
              </w:tabs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AF15D2" w:rsidRDefault="00AF15D2" w:rsidP="002D6B00">
            <w:pPr>
              <w:pStyle w:val="ListParagraph"/>
              <w:numPr>
                <w:ilvl w:val="0"/>
                <w:numId w:val="17"/>
              </w:numPr>
              <w:tabs>
                <w:tab w:val="left" w:pos="257"/>
                <w:tab w:val="left" w:pos="480"/>
              </w:tabs>
              <w:spacing w:line="276" w:lineRule="auto"/>
              <w:ind w:left="630" w:hanging="27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Փոփոխությունների կառավարում</w:t>
            </w:r>
          </w:p>
          <w:p w:rsidR="00AF15D2" w:rsidRDefault="00AF15D2" w:rsidP="002D6B00">
            <w:pPr>
              <w:pStyle w:val="ListParagraph"/>
              <w:numPr>
                <w:ilvl w:val="0"/>
                <w:numId w:val="17"/>
              </w:numPr>
              <w:tabs>
                <w:tab w:val="left" w:pos="257"/>
                <w:tab w:val="left" w:pos="480"/>
              </w:tabs>
              <w:spacing w:line="276" w:lineRule="auto"/>
              <w:ind w:left="630" w:hanging="27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Ծառայություններիմատուցում</w:t>
            </w:r>
          </w:p>
          <w:p w:rsidR="00AF15D2" w:rsidRDefault="00AF15D2" w:rsidP="002D6B00">
            <w:pPr>
              <w:pStyle w:val="ListParagraph"/>
              <w:numPr>
                <w:ilvl w:val="0"/>
                <w:numId w:val="17"/>
              </w:numPr>
              <w:tabs>
                <w:tab w:val="left" w:pos="257"/>
                <w:tab w:val="left" w:pos="480"/>
              </w:tabs>
              <w:spacing w:line="276" w:lineRule="auto"/>
              <w:ind w:left="630" w:hanging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:rsidR="00781FB4" w:rsidRPr="003A6E27" w:rsidRDefault="00AF15D2" w:rsidP="00AF15D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abs>
                <w:tab w:val="left" w:pos="630"/>
                <w:tab w:val="left" w:pos="993"/>
              </w:tabs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Փաստաթղթերինախապատրաստում</w:t>
            </w:r>
          </w:p>
        </w:tc>
      </w:tr>
      <w:tr w:rsidR="003A6E27" w:rsidRPr="003A6E27" w:rsidTr="00A95DB5">
        <w:tc>
          <w:tcPr>
            <w:tcW w:w="9576" w:type="dxa"/>
          </w:tcPr>
          <w:p w:rsidR="003A6E27" w:rsidRDefault="003A6E27" w:rsidP="00061E6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Կազմակեր</w:t>
            </w:r>
            <w:r w:rsidR="00D76410">
              <w:rPr>
                <w:rFonts w:ascii="GHEA Grapalat" w:hAnsi="GHEA Grapalat"/>
                <w:b/>
                <w:sz w:val="24"/>
                <w:szCs w:val="24"/>
              </w:rPr>
              <w:t>պ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="00D76410">
              <w:rPr>
                <w:rFonts w:ascii="GHEA Grapalat" w:hAnsi="GHEA Grapalat"/>
                <w:b/>
                <w:sz w:val="24"/>
                <w:szCs w:val="24"/>
              </w:rPr>
              <w:t>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ան</w:t>
            </w:r>
            <w:r w:rsidR="00911CC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</w:p>
          <w:p w:rsidR="003A6E27" w:rsidRDefault="003A6E27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4.1.Աշխատանքի կազմակերպական և ղեկավարմանշրջանակը</w:t>
            </w:r>
          </w:p>
          <w:p w:rsidR="00973CD6" w:rsidRDefault="00264183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264183">
              <w:rPr>
                <w:rFonts w:ascii="GHEA Grapalat" w:hAnsi="GHEA Grapalat" w:cs="Sylfaen"/>
                <w:color w:val="000000"/>
                <w:sz w:val="24"/>
                <w:szCs w:val="24"/>
              </w:rPr>
              <w:t>Պատասխանատու է կառուցվածքայինստորաբաժանմանաշխատանքներիվերջնարդյունքիապահովմանմասնակցության և միջանկյալարդյունքիստեղծմանկամմասնագիտականօժանդակությանհամար:</w:t>
            </w: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4.2.Որոշումներ կայացնելուլիազորությունները</w:t>
            </w:r>
          </w:p>
          <w:p w:rsidR="00EB1FB5" w:rsidRDefault="00EB1FB5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EB1FB5">
              <w:rPr>
                <w:rFonts w:ascii="GHEA Grapalat" w:hAnsi="GHEA Grapalat" w:cs="Sylfaen"/>
                <w:color w:val="000000"/>
                <w:sz w:val="24"/>
                <w:szCs w:val="24"/>
              </w:rPr>
              <w:t>Կայացնում է որոշումներկառուցվածքայինստորաբաժանմանաշխատանքներիվերջնարդյունքիապահովմանմասնակցության ևմիջանկյալարդյունքիստեղծմանկամմասնագիտականօժանդակությանշրջանակներում:</w:t>
            </w: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4.3.Գործունեության ազդեցությունը</w:t>
            </w:r>
          </w:p>
          <w:p w:rsidR="007D3018" w:rsidRDefault="007D3018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7D3018">
              <w:rPr>
                <w:rFonts w:ascii="GHEA Grapalat" w:hAnsi="GHEA Grapalat" w:cs="Sylfaen"/>
                <w:color w:val="000000"/>
                <w:sz w:val="24"/>
                <w:szCs w:val="24"/>
              </w:rPr>
              <w:t>Ունիազդեցությունմասնագիտականաշխատանքներիապահովման և որոշակիմասնագիտականգործառույթներիիրականացմանշրջանակներում:</w:t>
            </w: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4.4.Շփումները և ներկայացուցչությունը</w:t>
            </w:r>
          </w:p>
          <w:p w:rsidR="001630B4" w:rsidRDefault="001630B4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Իր</w:t>
            </w:r>
            <w:r w:rsidR="00DA1FD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իրավասության</w:t>
            </w:r>
            <w:r w:rsidR="00DA1FD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r w:rsidR="00DA1FD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շփվում և որպես</w:t>
            </w:r>
            <w:r w:rsidR="003C52F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ներկայացուցիչհանդես է գալիս</w:t>
            </w:r>
            <w:r w:rsidR="003C52F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տվյալ</w:t>
            </w:r>
            <w:r w:rsidR="003C52F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մարմնի</w:t>
            </w:r>
            <w:r w:rsidR="003C52F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r w:rsidR="003C52F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r w:rsidR="003C52F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ստորաբաժանումների, ինչպես</w:t>
            </w:r>
            <w:r w:rsidR="003C52F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>նաև</w:t>
            </w:r>
            <w:r w:rsidR="003C52F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համապատասխանմարմնիցդուրսմասնագիտականհարցերովշփվում է </w:t>
            </w:r>
            <w:r w:rsidRPr="001630B4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այլմարմինների և ներկայացուցիչներիհետ:</w:t>
            </w:r>
          </w:p>
          <w:p w:rsidR="001956C6" w:rsidRDefault="001956C6" w:rsidP="001956C6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4.5.Խնդիրների բարդությունը և դրանցլուծումը</w:t>
            </w:r>
          </w:p>
          <w:p w:rsidR="00D13DFD" w:rsidRPr="003A6E27" w:rsidRDefault="007E69DC" w:rsidP="00F82AA4">
            <w:pPr>
              <w:pStyle w:val="ListParagraph"/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E69DC">
              <w:rPr>
                <w:rFonts w:ascii="GHEA Grapalat" w:hAnsi="GHEA Grapalat" w:cs="Sylfaen"/>
                <w:color w:val="000000"/>
                <w:sz w:val="24"/>
                <w:szCs w:val="24"/>
              </w:rPr>
              <w:t>Իրլիազորություններիշրջանակներումբացահայտում է մասնագիտականխնդիրներ և այդխնդիրներիլուծմանմասովտալիս է մասնագիտականառաջարկություն և մասնակցում է կառուցվածքայինստորաբաժանմանառջևդրվածխնդիրներիլուծմանը:</w:t>
            </w:r>
          </w:p>
        </w:tc>
      </w:tr>
    </w:tbl>
    <w:p w:rsidR="00A95DB5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3A6E27" w:rsidRPr="003A6E27" w:rsidRDefault="003A6E27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sectPr w:rsidR="003A6E27" w:rsidRPr="003A6E27" w:rsidSect="009F491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6622C5"/>
    <w:multiLevelType w:val="hybridMultilevel"/>
    <w:tmpl w:val="23C468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C6648"/>
    <w:multiLevelType w:val="hybridMultilevel"/>
    <w:tmpl w:val="4E022A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85F4F"/>
    <w:multiLevelType w:val="hybridMultilevel"/>
    <w:tmpl w:val="46D8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05DEF"/>
    <w:multiLevelType w:val="multilevel"/>
    <w:tmpl w:val="DF38E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F7A452C"/>
    <w:multiLevelType w:val="hybridMultilevel"/>
    <w:tmpl w:val="D966A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57681"/>
    <w:multiLevelType w:val="hybridMultilevel"/>
    <w:tmpl w:val="FA4E2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13B2"/>
    <w:multiLevelType w:val="hybridMultilevel"/>
    <w:tmpl w:val="7492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E4799"/>
    <w:multiLevelType w:val="hybridMultilevel"/>
    <w:tmpl w:val="1C64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9032B9"/>
    <w:multiLevelType w:val="hybridMultilevel"/>
    <w:tmpl w:val="AD08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3002B"/>
    <w:multiLevelType w:val="hybridMultilevel"/>
    <w:tmpl w:val="510A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95DB5"/>
    <w:rsid w:val="000150CF"/>
    <w:rsid w:val="00021077"/>
    <w:rsid w:val="00023A37"/>
    <w:rsid w:val="000311AE"/>
    <w:rsid w:val="0003206D"/>
    <w:rsid w:val="00032527"/>
    <w:rsid w:val="00032E8A"/>
    <w:rsid w:val="000334F5"/>
    <w:rsid w:val="0004170F"/>
    <w:rsid w:val="0004418D"/>
    <w:rsid w:val="00044E4E"/>
    <w:rsid w:val="0004565F"/>
    <w:rsid w:val="00047636"/>
    <w:rsid w:val="00047D41"/>
    <w:rsid w:val="00057B21"/>
    <w:rsid w:val="00061E66"/>
    <w:rsid w:val="00065299"/>
    <w:rsid w:val="000705B8"/>
    <w:rsid w:val="00075630"/>
    <w:rsid w:val="00080517"/>
    <w:rsid w:val="00083BFB"/>
    <w:rsid w:val="000A19A6"/>
    <w:rsid w:val="000A7064"/>
    <w:rsid w:val="000A713E"/>
    <w:rsid w:val="000B7D72"/>
    <w:rsid w:val="000C0050"/>
    <w:rsid w:val="000D0044"/>
    <w:rsid w:val="000D7BA1"/>
    <w:rsid w:val="000E3F99"/>
    <w:rsid w:val="000E4A2B"/>
    <w:rsid w:val="000E56F4"/>
    <w:rsid w:val="000E5AAB"/>
    <w:rsid w:val="000E5CDB"/>
    <w:rsid w:val="000E6BAF"/>
    <w:rsid w:val="000F5C66"/>
    <w:rsid w:val="000F6357"/>
    <w:rsid w:val="00107C42"/>
    <w:rsid w:val="001105FD"/>
    <w:rsid w:val="001135A1"/>
    <w:rsid w:val="00122AEE"/>
    <w:rsid w:val="00122D15"/>
    <w:rsid w:val="00122F2D"/>
    <w:rsid w:val="00133284"/>
    <w:rsid w:val="00133FC8"/>
    <w:rsid w:val="001415B0"/>
    <w:rsid w:val="00141890"/>
    <w:rsid w:val="00141FD1"/>
    <w:rsid w:val="00152ADE"/>
    <w:rsid w:val="00160C18"/>
    <w:rsid w:val="001630B4"/>
    <w:rsid w:val="00163D8F"/>
    <w:rsid w:val="00167B8D"/>
    <w:rsid w:val="00170091"/>
    <w:rsid w:val="001701F2"/>
    <w:rsid w:val="001956C6"/>
    <w:rsid w:val="001A2AEE"/>
    <w:rsid w:val="001B2418"/>
    <w:rsid w:val="001B328D"/>
    <w:rsid w:val="001B4FC8"/>
    <w:rsid w:val="001B5B56"/>
    <w:rsid w:val="001B76C1"/>
    <w:rsid w:val="001C27B9"/>
    <w:rsid w:val="001C4F76"/>
    <w:rsid w:val="001D3F2C"/>
    <w:rsid w:val="001F1816"/>
    <w:rsid w:val="00202704"/>
    <w:rsid w:val="002211C5"/>
    <w:rsid w:val="00221416"/>
    <w:rsid w:val="00221D23"/>
    <w:rsid w:val="00231946"/>
    <w:rsid w:val="0023529C"/>
    <w:rsid w:val="00242DB9"/>
    <w:rsid w:val="002462AD"/>
    <w:rsid w:val="0025208C"/>
    <w:rsid w:val="00256FD7"/>
    <w:rsid w:val="00263762"/>
    <w:rsid w:val="00264183"/>
    <w:rsid w:val="00266414"/>
    <w:rsid w:val="002675E4"/>
    <w:rsid w:val="002679A8"/>
    <w:rsid w:val="00273816"/>
    <w:rsid w:val="00276AB6"/>
    <w:rsid w:val="00281E28"/>
    <w:rsid w:val="00282A42"/>
    <w:rsid w:val="0028484B"/>
    <w:rsid w:val="0029095F"/>
    <w:rsid w:val="00292305"/>
    <w:rsid w:val="00296D8F"/>
    <w:rsid w:val="002A17E7"/>
    <w:rsid w:val="002B0A71"/>
    <w:rsid w:val="002B1159"/>
    <w:rsid w:val="002D6896"/>
    <w:rsid w:val="002D6B00"/>
    <w:rsid w:val="002D7530"/>
    <w:rsid w:val="002E0370"/>
    <w:rsid w:val="002E2661"/>
    <w:rsid w:val="002E47FB"/>
    <w:rsid w:val="002E48E5"/>
    <w:rsid w:val="002F33AA"/>
    <w:rsid w:val="002F7715"/>
    <w:rsid w:val="002F7986"/>
    <w:rsid w:val="00310D23"/>
    <w:rsid w:val="00310DD8"/>
    <w:rsid w:val="00311BEA"/>
    <w:rsid w:val="003178FC"/>
    <w:rsid w:val="00327C1E"/>
    <w:rsid w:val="00331804"/>
    <w:rsid w:val="00333919"/>
    <w:rsid w:val="00334212"/>
    <w:rsid w:val="00342756"/>
    <w:rsid w:val="003445AC"/>
    <w:rsid w:val="00365DBE"/>
    <w:rsid w:val="00370467"/>
    <w:rsid w:val="00374C0B"/>
    <w:rsid w:val="00375057"/>
    <w:rsid w:val="003763D2"/>
    <w:rsid w:val="003834A5"/>
    <w:rsid w:val="00383AE6"/>
    <w:rsid w:val="0039291F"/>
    <w:rsid w:val="00393E47"/>
    <w:rsid w:val="003A6E27"/>
    <w:rsid w:val="003C3A21"/>
    <w:rsid w:val="003C52FC"/>
    <w:rsid w:val="003F0934"/>
    <w:rsid w:val="003F21E1"/>
    <w:rsid w:val="0040057F"/>
    <w:rsid w:val="00402A66"/>
    <w:rsid w:val="00406E5B"/>
    <w:rsid w:val="00423EF3"/>
    <w:rsid w:val="004249C3"/>
    <w:rsid w:val="00427A79"/>
    <w:rsid w:val="00431560"/>
    <w:rsid w:val="00432DA8"/>
    <w:rsid w:val="00441131"/>
    <w:rsid w:val="004476FD"/>
    <w:rsid w:val="00447D31"/>
    <w:rsid w:val="004549ED"/>
    <w:rsid w:val="00455788"/>
    <w:rsid w:val="0046267A"/>
    <w:rsid w:val="00470859"/>
    <w:rsid w:val="00471F7D"/>
    <w:rsid w:val="00472A53"/>
    <w:rsid w:val="004829A0"/>
    <w:rsid w:val="0048319F"/>
    <w:rsid w:val="00490C1A"/>
    <w:rsid w:val="004A1596"/>
    <w:rsid w:val="004A1748"/>
    <w:rsid w:val="004A3660"/>
    <w:rsid w:val="004A4582"/>
    <w:rsid w:val="004A6BC8"/>
    <w:rsid w:val="004B2669"/>
    <w:rsid w:val="004B650F"/>
    <w:rsid w:val="004B7D02"/>
    <w:rsid w:val="004C06BE"/>
    <w:rsid w:val="004C10AA"/>
    <w:rsid w:val="004D27DA"/>
    <w:rsid w:val="004D51E4"/>
    <w:rsid w:val="004E3CAE"/>
    <w:rsid w:val="004E5DAC"/>
    <w:rsid w:val="004E64F4"/>
    <w:rsid w:val="004F709F"/>
    <w:rsid w:val="00503D31"/>
    <w:rsid w:val="00504F71"/>
    <w:rsid w:val="0050611E"/>
    <w:rsid w:val="00511009"/>
    <w:rsid w:val="00514F6F"/>
    <w:rsid w:val="005173D5"/>
    <w:rsid w:val="00520A3D"/>
    <w:rsid w:val="005210BD"/>
    <w:rsid w:val="00522426"/>
    <w:rsid w:val="00522DE5"/>
    <w:rsid w:val="00531B76"/>
    <w:rsid w:val="005650CD"/>
    <w:rsid w:val="005679E7"/>
    <w:rsid w:val="005700ED"/>
    <w:rsid w:val="00573C66"/>
    <w:rsid w:val="005775D3"/>
    <w:rsid w:val="005856D4"/>
    <w:rsid w:val="005A0A57"/>
    <w:rsid w:val="005C61CA"/>
    <w:rsid w:val="005C6B61"/>
    <w:rsid w:val="005D611A"/>
    <w:rsid w:val="005E0638"/>
    <w:rsid w:val="005E7DAA"/>
    <w:rsid w:val="005F26B2"/>
    <w:rsid w:val="005F42C2"/>
    <w:rsid w:val="005F5CC9"/>
    <w:rsid w:val="00602530"/>
    <w:rsid w:val="00604396"/>
    <w:rsid w:val="00615282"/>
    <w:rsid w:val="006234C1"/>
    <w:rsid w:val="006279D3"/>
    <w:rsid w:val="0063088E"/>
    <w:rsid w:val="006322CB"/>
    <w:rsid w:val="00634D4A"/>
    <w:rsid w:val="00637C72"/>
    <w:rsid w:val="00644DE4"/>
    <w:rsid w:val="00652D99"/>
    <w:rsid w:val="00654245"/>
    <w:rsid w:val="00654556"/>
    <w:rsid w:val="00655281"/>
    <w:rsid w:val="00657567"/>
    <w:rsid w:val="00657E82"/>
    <w:rsid w:val="006607AB"/>
    <w:rsid w:val="00663D5C"/>
    <w:rsid w:val="00671E23"/>
    <w:rsid w:val="00683863"/>
    <w:rsid w:val="006853AB"/>
    <w:rsid w:val="00693EF8"/>
    <w:rsid w:val="006944D8"/>
    <w:rsid w:val="006A0722"/>
    <w:rsid w:val="006A0CC0"/>
    <w:rsid w:val="006A4311"/>
    <w:rsid w:val="006B0D8F"/>
    <w:rsid w:val="006B4BB2"/>
    <w:rsid w:val="006B550F"/>
    <w:rsid w:val="006B644D"/>
    <w:rsid w:val="006C0EFE"/>
    <w:rsid w:val="006C4237"/>
    <w:rsid w:val="006C74B6"/>
    <w:rsid w:val="006D7225"/>
    <w:rsid w:val="006E1823"/>
    <w:rsid w:val="006E1C74"/>
    <w:rsid w:val="006E2A69"/>
    <w:rsid w:val="006E5B98"/>
    <w:rsid w:val="006F1C82"/>
    <w:rsid w:val="006F3176"/>
    <w:rsid w:val="0071573E"/>
    <w:rsid w:val="00717B69"/>
    <w:rsid w:val="00725F23"/>
    <w:rsid w:val="007365EC"/>
    <w:rsid w:val="00736D38"/>
    <w:rsid w:val="00741001"/>
    <w:rsid w:val="00743526"/>
    <w:rsid w:val="007451D0"/>
    <w:rsid w:val="007570B5"/>
    <w:rsid w:val="00763500"/>
    <w:rsid w:val="00774F6C"/>
    <w:rsid w:val="007755E1"/>
    <w:rsid w:val="007765E5"/>
    <w:rsid w:val="00781FB4"/>
    <w:rsid w:val="00786528"/>
    <w:rsid w:val="007867BF"/>
    <w:rsid w:val="00787BD7"/>
    <w:rsid w:val="00795229"/>
    <w:rsid w:val="007967D2"/>
    <w:rsid w:val="007A78DD"/>
    <w:rsid w:val="007B3E5F"/>
    <w:rsid w:val="007B6120"/>
    <w:rsid w:val="007C0A61"/>
    <w:rsid w:val="007C3F09"/>
    <w:rsid w:val="007C58DB"/>
    <w:rsid w:val="007C7498"/>
    <w:rsid w:val="007C7687"/>
    <w:rsid w:val="007D2D11"/>
    <w:rsid w:val="007D3018"/>
    <w:rsid w:val="007D7D64"/>
    <w:rsid w:val="007E69DC"/>
    <w:rsid w:val="007E6DBB"/>
    <w:rsid w:val="007F5639"/>
    <w:rsid w:val="007F57DC"/>
    <w:rsid w:val="007F68A9"/>
    <w:rsid w:val="008025EB"/>
    <w:rsid w:val="00803DB1"/>
    <w:rsid w:val="008051A1"/>
    <w:rsid w:val="00811836"/>
    <w:rsid w:val="00811E2E"/>
    <w:rsid w:val="00813F85"/>
    <w:rsid w:val="00815E21"/>
    <w:rsid w:val="0081711D"/>
    <w:rsid w:val="0082490D"/>
    <w:rsid w:val="00834162"/>
    <w:rsid w:val="0084059E"/>
    <w:rsid w:val="0084090C"/>
    <w:rsid w:val="008533DC"/>
    <w:rsid w:val="00854022"/>
    <w:rsid w:val="00855EC1"/>
    <w:rsid w:val="008562A5"/>
    <w:rsid w:val="00866EF5"/>
    <w:rsid w:val="008672ED"/>
    <w:rsid w:val="00873AB2"/>
    <w:rsid w:val="00877C76"/>
    <w:rsid w:val="008851A2"/>
    <w:rsid w:val="008852AE"/>
    <w:rsid w:val="0088618F"/>
    <w:rsid w:val="008A04D3"/>
    <w:rsid w:val="008B538E"/>
    <w:rsid w:val="008B657E"/>
    <w:rsid w:val="008C4152"/>
    <w:rsid w:val="008C56B6"/>
    <w:rsid w:val="008D0539"/>
    <w:rsid w:val="008D66D0"/>
    <w:rsid w:val="008E0528"/>
    <w:rsid w:val="008F40F4"/>
    <w:rsid w:val="008F5396"/>
    <w:rsid w:val="00901142"/>
    <w:rsid w:val="009059CC"/>
    <w:rsid w:val="009100CC"/>
    <w:rsid w:val="00911CCD"/>
    <w:rsid w:val="00915616"/>
    <w:rsid w:val="00920150"/>
    <w:rsid w:val="00934B98"/>
    <w:rsid w:val="0093611B"/>
    <w:rsid w:val="0094752B"/>
    <w:rsid w:val="00963C50"/>
    <w:rsid w:val="009675A5"/>
    <w:rsid w:val="00970A09"/>
    <w:rsid w:val="00973795"/>
    <w:rsid w:val="00973CD6"/>
    <w:rsid w:val="00986B1E"/>
    <w:rsid w:val="00990D12"/>
    <w:rsid w:val="00996A62"/>
    <w:rsid w:val="009A0B78"/>
    <w:rsid w:val="009B72A6"/>
    <w:rsid w:val="009B7DF8"/>
    <w:rsid w:val="009C56FB"/>
    <w:rsid w:val="009C5785"/>
    <w:rsid w:val="009E31B0"/>
    <w:rsid w:val="009E4851"/>
    <w:rsid w:val="009E5490"/>
    <w:rsid w:val="009E6199"/>
    <w:rsid w:val="009F4910"/>
    <w:rsid w:val="009F7135"/>
    <w:rsid w:val="00A0111D"/>
    <w:rsid w:val="00A02B6B"/>
    <w:rsid w:val="00A03E0B"/>
    <w:rsid w:val="00A06653"/>
    <w:rsid w:val="00A07716"/>
    <w:rsid w:val="00A10768"/>
    <w:rsid w:val="00A15A10"/>
    <w:rsid w:val="00A31450"/>
    <w:rsid w:val="00A37280"/>
    <w:rsid w:val="00A37966"/>
    <w:rsid w:val="00A576F1"/>
    <w:rsid w:val="00A65A76"/>
    <w:rsid w:val="00A65EDF"/>
    <w:rsid w:val="00A709CD"/>
    <w:rsid w:val="00A73F4C"/>
    <w:rsid w:val="00A7448A"/>
    <w:rsid w:val="00A95DB5"/>
    <w:rsid w:val="00AA1A40"/>
    <w:rsid w:val="00AB06FC"/>
    <w:rsid w:val="00AD3B4A"/>
    <w:rsid w:val="00AD61FE"/>
    <w:rsid w:val="00AD69B0"/>
    <w:rsid w:val="00AE0350"/>
    <w:rsid w:val="00AF15D2"/>
    <w:rsid w:val="00AF6841"/>
    <w:rsid w:val="00AF6AFF"/>
    <w:rsid w:val="00B06603"/>
    <w:rsid w:val="00B23FD6"/>
    <w:rsid w:val="00B33EEA"/>
    <w:rsid w:val="00B40E04"/>
    <w:rsid w:val="00B44C1B"/>
    <w:rsid w:val="00B44F50"/>
    <w:rsid w:val="00B508E3"/>
    <w:rsid w:val="00B512F9"/>
    <w:rsid w:val="00B51636"/>
    <w:rsid w:val="00B61E75"/>
    <w:rsid w:val="00B62D8A"/>
    <w:rsid w:val="00B714F3"/>
    <w:rsid w:val="00B71B58"/>
    <w:rsid w:val="00B724CB"/>
    <w:rsid w:val="00B73FD1"/>
    <w:rsid w:val="00B75CEF"/>
    <w:rsid w:val="00B835C5"/>
    <w:rsid w:val="00B90AA4"/>
    <w:rsid w:val="00B9221A"/>
    <w:rsid w:val="00B92D8E"/>
    <w:rsid w:val="00B94CDC"/>
    <w:rsid w:val="00BA28C9"/>
    <w:rsid w:val="00BA4BD5"/>
    <w:rsid w:val="00BA5F0E"/>
    <w:rsid w:val="00BB326F"/>
    <w:rsid w:val="00BC1D86"/>
    <w:rsid w:val="00BC4BBD"/>
    <w:rsid w:val="00BE10DE"/>
    <w:rsid w:val="00BE25F0"/>
    <w:rsid w:val="00BF433F"/>
    <w:rsid w:val="00BF6CE1"/>
    <w:rsid w:val="00C101DB"/>
    <w:rsid w:val="00C16D7C"/>
    <w:rsid w:val="00C424D5"/>
    <w:rsid w:val="00C86791"/>
    <w:rsid w:val="00C86E29"/>
    <w:rsid w:val="00C90522"/>
    <w:rsid w:val="00C9180B"/>
    <w:rsid w:val="00C91E82"/>
    <w:rsid w:val="00CA1C7F"/>
    <w:rsid w:val="00CA26B1"/>
    <w:rsid w:val="00CA4642"/>
    <w:rsid w:val="00CB27AE"/>
    <w:rsid w:val="00CB2F10"/>
    <w:rsid w:val="00CB3204"/>
    <w:rsid w:val="00CC2ED2"/>
    <w:rsid w:val="00CC494C"/>
    <w:rsid w:val="00CD1751"/>
    <w:rsid w:val="00CE0596"/>
    <w:rsid w:val="00CE0B1B"/>
    <w:rsid w:val="00D0333F"/>
    <w:rsid w:val="00D10292"/>
    <w:rsid w:val="00D13DFD"/>
    <w:rsid w:val="00D14842"/>
    <w:rsid w:val="00D20B04"/>
    <w:rsid w:val="00D22DC2"/>
    <w:rsid w:val="00D25BC9"/>
    <w:rsid w:val="00D349E7"/>
    <w:rsid w:val="00D357FF"/>
    <w:rsid w:val="00D3602B"/>
    <w:rsid w:val="00D41D6D"/>
    <w:rsid w:val="00D44EB8"/>
    <w:rsid w:val="00D4733D"/>
    <w:rsid w:val="00D61B7C"/>
    <w:rsid w:val="00D622E1"/>
    <w:rsid w:val="00D67C2B"/>
    <w:rsid w:val="00D76410"/>
    <w:rsid w:val="00D867FA"/>
    <w:rsid w:val="00D90288"/>
    <w:rsid w:val="00D91158"/>
    <w:rsid w:val="00D9261E"/>
    <w:rsid w:val="00D96750"/>
    <w:rsid w:val="00DA1FDF"/>
    <w:rsid w:val="00DA406B"/>
    <w:rsid w:val="00DB59E8"/>
    <w:rsid w:val="00DE2E4D"/>
    <w:rsid w:val="00DF0A84"/>
    <w:rsid w:val="00DF42B5"/>
    <w:rsid w:val="00DF53B7"/>
    <w:rsid w:val="00DF5FF7"/>
    <w:rsid w:val="00DF690C"/>
    <w:rsid w:val="00DF75B0"/>
    <w:rsid w:val="00E0459C"/>
    <w:rsid w:val="00E06176"/>
    <w:rsid w:val="00E11E9F"/>
    <w:rsid w:val="00E13FED"/>
    <w:rsid w:val="00E22ECC"/>
    <w:rsid w:val="00E313EE"/>
    <w:rsid w:val="00E3296C"/>
    <w:rsid w:val="00E42FBF"/>
    <w:rsid w:val="00E51EEF"/>
    <w:rsid w:val="00E544F5"/>
    <w:rsid w:val="00E56F53"/>
    <w:rsid w:val="00E632D3"/>
    <w:rsid w:val="00E71E89"/>
    <w:rsid w:val="00E85A7D"/>
    <w:rsid w:val="00E87C17"/>
    <w:rsid w:val="00E9479C"/>
    <w:rsid w:val="00E95AEB"/>
    <w:rsid w:val="00EB1FB5"/>
    <w:rsid w:val="00EB5762"/>
    <w:rsid w:val="00EB58B3"/>
    <w:rsid w:val="00EC777E"/>
    <w:rsid w:val="00ED2E09"/>
    <w:rsid w:val="00ED3797"/>
    <w:rsid w:val="00ED384D"/>
    <w:rsid w:val="00ED464B"/>
    <w:rsid w:val="00EE2F50"/>
    <w:rsid w:val="00EE5589"/>
    <w:rsid w:val="00EE5AC5"/>
    <w:rsid w:val="00EE7085"/>
    <w:rsid w:val="00EE7DB1"/>
    <w:rsid w:val="00F07040"/>
    <w:rsid w:val="00F175AB"/>
    <w:rsid w:val="00F24646"/>
    <w:rsid w:val="00F300AB"/>
    <w:rsid w:val="00F4425C"/>
    <w:rsid w:val="00F461CD"/>
    <w:rsid w:val="00F46AE4"/>
    <w:rsid w:val="00F51BE3"/>
    <w:rsid w:val="00F51D9C"/>
    <w:rsid w:val="00F542C2"/>
    <w:rsid w:val="00F616BD"/>
    <w:rsid w:val="00F61F57"/>
    <w:rsid w:val="00F63F9F"/>
    <w:rsid w:val="00F7516C"/>
    <w:rsid w:val="00F778AF"/>
    <w:rsid w:val="00F82787"/>
    <w:rsid w:val="00F82788"/>
    <w:rsid w:val="00F82AA4"/>
    <w:rsid w:val="00F90F4B"/>
    <w:rsid w:val="00F91C80"/>
    <w:rsid w:val="00F9646A"/>
    <w:rsid w:val="00FA48EE"/>
    <w:rsid w:val="00FA53D8"/>
    <w:rsid w:val="00FA5DFC"/>
    <w:rsid w:val="00FA5FE1"/>
    <w:rsid w:val="00FB0108"/>
    <w:rsid w:val="00FB1175"/>
    <w:rsid w:val="00FB20E6"/>
    <w:rsid w:val="00FB5D1A"/>
    <w:rsid w:val="00FB630D"/>
    <w:rsid w:val="00FB6A38"/>
    <w:rsid w:val="00FC39DC"/>
    <w:rsid w:val="00FC61C8"/>
    <w:rsid w:val="00FC778E"/>
    <w:rsid w:val="00FD4D19"/>
    <w:rsid w:val="00FE406A"/>
    <w:rsid w:val="00FE4BC0"/>
    <w:rsid w:val="00FE4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D234"/>
  <w15:docId w15:val="{2515399E-BC75-4426-833D-EDF59499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E42FBF"/>
  </w:style>
  <w:style w:type="paragraph" w:customStyle="1" w:styleId="Style6">
    <w:name w:val="Style6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2F5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5279C-B020-47BD-910A-7E44EA71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Naira Dallkyan</cp:lastModifiedBy>
  <cp:revision>391</cp:revision>
  <cp:lastPrinted>2019-03-28T11:57:00Z</cp:lastPrinted>
  <dcterms:created xsi:type="dcterms:W3CDTF">2019-03-13T10:50:00Z</dcterms:created>
  <dcterms:modified xsi:type="dcterms:W3CDTF">2025-11-10T07:55:00Z</dcterms:modified>
</cp:coreProperties>
</file>