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E8" w:rsidRPr="00785E18" w:rsidRDefault="00A138E8" w:rsidP="00785E18">
      <w:pPr>
        <w:tabs>
          <w:tab w:val="left" w:pos="1080"/>
        </w:tabs>
        <w:spacing w:after="0" w:line="276" w:lineRule="auto"/>
        <w:ind w:firstLine="426"/>
        <w:jc w:val="right"/>
        <w:rPr>
          <w:rFonts w:ascii="GHEA Grapalat" w:hAnsi="GHEA Grapalat" w:cs="Sylfaen"/>
          <w:sz w:val="16"/>
          <w:szCs w:val="16"/>
        </w:rPr>
      </w:pPr>
      <w:r w:rsidRPr="00785E18">
        <w:rPr>
          <w:rFonts w:ascii="GHEA Grapalat" w:hAnsi="GHEA Grapalat" w:cs="Sylfaen"/>
          <w:sz w:val="16"/>
          <w:szCs w:val="16"/>
          <w:lang w:val="hy-AM"/>
        </w:rPr>
        <w:t>Հավելված N</w:t>
      </w:r>
      <w:r w:rsidRPr="00785E18">
        <w:rPr>
          <w:rFonts w:ascii="GHEA Grapalat" w:hAnsi="GHEA Grapalat" w:cs="Sylfaen"/>
          <w:sz w:val="16"/>
          <w:szCs w:val="16"/>
        </w:rPr>
        <w:t>2</w:t>
      </w:r>
    </w:p>
    <w:p w:rsidR="006C64E7" w:rsidRDefault="006C64E7" w:rsidP="006C64E7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</w:rPr>
      </w:pPr>
      <w:proofErr w:type="spellStart"/>
      <w:r>
        <w:rPr>
          <w:rFonts w:ascii="GHEA Grapalat" w:hAnsi="GHEA Grapalat" w:cs="Sylfaen"/>
          <w:sz w:val="16"/>
          <w:szCs w:val="16"/>
        </w:rPr>
        <w:t>Արդարադատության</w:t>
      </w:r>
      <w:proofErr w:type="spellEnd"/>
      <w:r>
        <w:rPr>
          <w:rFonts w:ascii="GHEA Grapalat" w:hAnsi="GHEA Grapalat" w:cs="Sylfaen"/>
          <w:sz w:val="16"/>
          <w:szCs w:val="16"/>
        </w:rPr>
        <w:t xml:space="preserve"> նախարարության</w:t>
      </w:r>
    </w:p>
    <w:p w:rsidR="006C64E7" w:rsidRDefault="006C64E7" w:rsidP="006C64E7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sz w:val="16"/>
          <w:szCs w:val="16"/>
          <w:lang w:val="hy-AM"/>
        </w:rPr>
      </w:pPr>
      <w:proofErr w:type="spellStart"/>
      <w:proofErr w:type="gramStart"/>
      <w:r>
        <w:rPr>
          <w:rFonts w:ascii="GHEA Grapalat" w:hAnsi="GHEA Grapalat" w:cs="Sylfaen"/>
          <w:sz w:val="16"/>
          <w:szCs w:val="16"/>
        </w:rPr>
        <w:t>գլխավոր</w:t>
      </w:r>
      <w:proofErr w:type="spellEnd"/>
      <w:proofErr w:type="gramEnd"/>
      <w:r>
        <w:rPr>
          <w:rFonts w:ascii="GHEA Grapalat" w:hAnsi="GHEA Grapalat" w:cs="Sylfaen"/>
          <w:sz w:val="16"/>
          <w:szCs w:val="16"/>
        </w:rPr>
        <w:t xml:space="preserve"> </w:t>
      </w:r>
      <w:proofErr w:type="spellStart"/>
      <w:r>
        <w:rPr>
          <w:rFonts w:ascii="GHEA Grapalat" w:hAnsi="GHEA Grapalat" w:cs="Sylfaen"/>
          <w:sz w:val="16"/>
          <w:szCs w:val="16"/>
        </w:rPr>
        <w:t>քարտուղարի</w:t>
      </w:r>
      <w:proofErr w:type="spellEnd"/>
      <w:r>
        <w:rPr>
          <w:rFonts w:ascii="GHEA Grapalat" w:hAnsi="GHEA Grapalat" w:cs="Sylfaen"/>
          <w:sz w:val="16"/>
          <w:szCs w:val="16"/>
          <w:lang w:val="hy-AM"/>
        </w:rPr>
        <w:t xml:space="preserve"> 20</w:t>
      </w:r>
      <w:r>
        <w:rPr>
          <w:rFonts w:ascii="GHEA Grapalat" w:hAnsi="GHEA Grapalat" w:cs="Sylfaen"/>
          <w:sz w:val="16"/>
          <w:szCs w:val="16"/>
        </w:rPr>
        <w:t>22</w:t>
      </w:r>
      <w:r>
        <w:rPr>
          <w:rFonts w:ascii="GHEA Grapalat" w:hAnsi="GHEA Grapalat" w:cs="Sylfaen"/>
          <w:sz w:val="16"/>
          <w:szCs w:val="16"/>
          <w:lang w:val="hy-AM"/>
        </w:rPr>
        <w:t xml:space="preserve"> թ. </w:t>
      </w:r>
    </w:p>
    <w:p w:rsidR="006C64E7" w:rsidRDefault="006C64E7" w:rsidP="006C64E7">
      <w:pPr>
        <w:tabs>
          <w:tab w:val="left" w:pos="1080"/>
        </w:tabs>
        <w:spacing w:after="0" w:line="276" w:lineRule="auto"/>
        <w:ind w:firstLine="567"/>
        <w:jc w:val="right"/>
        <w:rPr>
          <w:rFonts w:ascii="GHEA Grapalat" w:hAnsi="GHEA Grapalat" w:cs="Sylfaen"/>
          <w:color w:val="000000" w:themeColor="text1"/>
          <w:sz w:val="16"/>
          <w:szCs w:val="16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հունվարի 14-ի N </w:t>
      </w:r>
      <w:r w:rsidRPr="006C64E7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58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-Ա հրամանի</w:t>
      </w:r>
    </w:p>
    <w:p w:rsidR="00A138E8" w:rsidRPr="00785E18" w:rsidRDefault="00A138E8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:rsidR="00FE21CD" w:rsidRPr="00785E18" w:rsidRDefault="000D5AD1" w:rsidP="00785E18">
      <w:pPr>
        <w:tabs>
          <w:tab w:val="left" w:pos="1080"/>
        </w:tabs>
        <w:spacing w:after="0" w:line="276" w:lineRule="auto"/>
        <w:ind w:firstLine="426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785E18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Արդարադատության նախաարության </w:t>
      </w:r>
      <w:r w:rsidR="00FD4870" w:rsidRPr="00785E18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վերահսկողական </w:t>
      </w:r>
      <w:r w:rsidR="006C64E7" w:rsidRPr="006C64E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վարչության</w:t>
      </w:r>
      <w:r w:rsidR="00FD4870" w:rsidRPr="00785E18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առաջին բաժնի </w:t>
      </w:r>
      <w:r w:rsidR="00B04727" w:rsidRPr="00785E1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քաղաքացիական ծառայության պաշտոնների</w:t>
      </w:r>
      <w:r w:rsidR="009432BD" w:rsidRPr="00785E1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FE21CD" w:rsidRPr="00785E18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համար սահմանվող մասնագիտական գիտելիքների շրջանակը և աղբյուրները</w:t>
      </w:r>
    </w:p>
    <w:p w:rsidR="00FE21CD" w:rsidRPr="00785E18" w:rsidRDefault="00FE21CD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FE21CD" w:rsidRPr="00785E18" w:rsidRDefault="00FE21CD" w:rsidP="00785E18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</w:pPr>
      <w:r w:rsidRPr="00785E18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Իրավական</w:t>
      </w:r>
      <w:r w:rsidRPr="00785E18">
        <w:rPr>
          <w:rFonts w:ascii="GHEA Grapalat" w:hAnsi="GHEA Grapalat"/>
          <w:b/>
          <w:i/>
          <w:color w:val="000000" w:themeColor="text1"/>
          <w:sz w:val="24"/>
          <w:szCs w:val="24"/>
          <w:lang w:val="hy-AM"/>
        </w:rPr>
        <w:t xml:space="preserve"> </w:t>
      </w:r>
      <w:r w:rsidRPr="00785E18"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  <w:t>գիտելիքներ</w:t>
      </w:r>
    </w:p>
    <w:p w:rsidR="00785E18" w:rsidRPr="00785E18" w:rsidRDefault="00785E18" w:rsidP="00785E18">
      <w:pPr>
        <w:pStyle w:val="ListParagraph"/>
        <w:tabs>
          <w:tab w:val="left" w:pos="1080"/>
        </w:tabs>
        <w:spacing w:after="0" w:line="276" w:lineRule="auto"/>
        <w:ind w:left="426"/>
        <w:jc w:val="both"/>
        <w:rPr>
          <w:rFonts w:ascii="GHEA Grapalat" w:hAnsi="GHEA Grapalat" w:cs="Sylfaen"/>
          <w:b/>
          <w:i/>
          <w:color w:val="000000" w:themeColor="text1"/>
          <w:sz w:val="24"/>
          <w:szCs w:val="24"/>
          <w:lang w:val="hy-AM"/>
        </w:rPr>
      </w:pPr>
    </w:p>
    <w:p w:rsidR="00FE21CD" w:rsidRPr="00785E18" w:rsidRDefault="000D5AD1" w:rsidP="00785E18">
      <w:pPr>
        <w:pStyle w:val="ListParagraph"/>
        <w:numPr>
          <w:ilvl w:val="0"/>
          <w:numId w:val="6"/>
        </w:numPr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bookmarkStart w:id="0" w:name="_GoBack"/>
      <w:bookmarkEnd w:id="0"/>
      <w:r w:rsidRPr="00785E18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Արդարադատության նախարարության</w:t>
      </w:r>
      <w:r w:rsidR="00F21085" w:rsidRPr="00785E18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FE21CD" w:rsidRPr="00785E1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գործունեության ոլորտը կարգավորող </w:t>
      </w:r>
      <w:r w:rsidR="003411DB" w:rsidRPr="00785E1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և տվյալ </w:t>
      </w:r>
      <w:r w:rsidR="00E719C3" w:rsidRPr="00785E18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բաժնի </w:t>
      </w:r>
      <w:r w:rsidR="00E719C3" w:rsidRPr="00785E1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քաղաքացիական ծառայության պաշտոնների </w:t>
      </w:r>
      <w:r w:rsidR="003411DB" w:rsidRPr="00785E1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առանձնահատկություններից բխող </w:t>
      </w:r>
      <w:r w:rsidR="00FE21CD" w:rsidRPr="00785E1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օրենքների իմացություն</w:t>
      </w:r>
      <w:r w:rsidR="00D965C0" w:rsidRPr="00785E1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՝</w:t>
      </w:r>
    </w:p>
    <w:p w:rsidR="0038442A" w:rsidRPr="00785E18" w:rsidRDefault="0038442A" w:rsidP="00785E18">
      <w:pPr>
        <w:pStyle w:val="ListParagraph"/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:rsidR="00C200FE" w:rsidRPr="00785E18" w:rsidRDefault="000920CE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ա. </w:t>
      </w:r>
      <w:r w:rsidR="008A0E69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ՀՀ </w:t>
      </w:r>
      <w:r w:rsidR="00C200FE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Սահմանադրություն</w:t>
      </w:r>
      <w:r w:rsidR="0038442A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.</w:t>
      </w:r>
    </w:p>
    <w:p w:rsidR="005D18B9" w:rsidRPr="00785E18" w:rsidRDefault="00572786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</w:pP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բ. </w:t>
      </w:r>
      <w:r w:rsidR="008A0E69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ՀՀ դ</w:t>
      </w: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ատական օրենսգիրք</w:t>
      </w:r>
      <w:r w:rsidR="005D18B9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՝</w:t>
      </w:r>
      <w:r w:rsidR="00BC03E5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 </w:t>
      </w:r>
      <w:r w:rsidR="00E772FD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19</w:t>
      </w:r>
      <w:r w:rsidR="005D18B9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 գլուխ</w:t>
      </w:r>
      <w:r w:rsidR="0038442A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.</w:t>
      </w:r>
    </w:p>
    <w:p w:rsidR="00572786" w:rsidRPr="00785E18" w:rsidRDefault="00572786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</w:pP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գ. </w:t>
      </w:r>
      <w:r w:rsidR="008A0E69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ՀՀ ք</w:t>
      </w: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աղաքացիական օրենսգիրք</w:t>
      </w:r>
      <w:r w:rsidR="0038442A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.</w:t>
      </w:r>
    </w:p>
    <w:p w:rsidR="00572786" w:rsidRPr="00785E18" w:rsidRDefault="00572786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</w:pP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դ. </w:t>
      </w:r>
      <w:r w:rsidR="008A0E69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ՀՀ ք</w:t>
      </w: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աղաքացիական դատավարության օրենսգիրք</w:t>
      </w:r>
      <w:r w:rsidR="0038442A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.</w:t>
      </w:r>
    </w:p>
    <w:p w:rsidR="00572786" w:rsidRPr="00785E18" w:rsidRDefault="00572786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</w:pP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ե. </w:t>
      </w:r>
      <w:r w:rsidR="008A0E69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ՀՀ ք</w:t>
      </w: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րեական օրենսգիրք</w:t>
      </w:r>
      <w:r w:rsidR="0038442A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.</w:t>
      </w:r>
    </w:p>
    <w:p w:rsidR="00572786" w:rsidRPr="00785E18" w:rsidRDefault="00572786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</w:pP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զ.</w:t>
      </w:r>
      <w:r w:rsidR="004171B4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 </w:t>
      </w:r>
      <w:r w:rsidR="008A0E69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ՀՀ ք</w:t>
      </w: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րեական դատավարության օրենսգիրք</w:t>
      </w:r>
      <w:r w:rsidR="0038442A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.</w:t>
      </w:r>
    </w:p>
    <w:p w:rsidR="00572786" w:rsidRPr="00785E18" w:rsidRDefault="00572786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</w:pP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 xml:space="preserve">է. </w:t>
      </w:r>
      <w:r w:rsidR="008A0E69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ՀՀ վ</w:t>
      </w:r>
      <w:r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արչական դատավարության օրենսգիրք</w:t>
      </w:r>
      <w:r w:rsidR="0038442A" w:rsidRPr="00785E18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.</w:t>
      </w:r>
    </w:p>
    <w:p w:rsidR="009736E5" w:rsidRPr="00785E18" w:rsidRDefault="009736E5" w:rsidP="00785E18">
      <w:pPr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785E18">
        <w:rPr>
          <w:rFonts w:ascii="GHEA Grapalat" w:hAnsi="GHEA Grapalat"/>
          <w:sz w:val="24"/>
          <w:szCs w:val="24"/>
          <w:lang w:val="hy-AM"/>
        </w:rPr>
        <w:t>ը. «Հանրային ծառայության մասին» օրենք</w:t>
      </w:r>
      <w:r w:rsidR="0038442A" w:rsidRPr="00785E18">
        <w:rPr>
          <w:rFonts w:ascii="GHEA Grapalat" w:hAnsi="GHEA Grapalat"/>
          <w:sz w:val="24"/>
          <w:szCs w:val="24"/>
          <w:lang w:val="hy-AM"/>
        </w:rPr>
        <w:t>.</w:t>
      </w:r>
    </w:p>
    <w:p w:rsidR="009736E5" w:rsidRPr="00785E18" w:rsidRDefault="009736E5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785E18">
        <w:rPr>
          <w:rFonts w:ascii="GHEA Grapalat" w:hAnsi="GHEA Grapalat"/>
          <w:sz w:val="24"/>
          <w:szCs w:val="24"/>
          <w:lang w:val="hy-AM"/>
        </w:rPr>
        <w:t xml:space="preserve">թ. «Քաղաքացիական ծառայության մասին» </w:t>
      </w:r>
      <w:r w:rsidR="008849B4" w:rsidRPr="00785E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5E18">
        <w:rPr>
          <w:rFonts w:ascii="GHEA Grapalat" w:hAnsi="GHEA Grapalat"/>
          <w:sz w:val="24"/>
          <w:szCs w:val="24"/>
          <w:lang w:val="hy-AM"/>
        </w:rPr>
        <w:t>օրենք</w:t>
      </w:r>
      <w:r w:rsidR="0038442A" w:rsidRPr="00785E18">
        <w:rPr>
          <w:rFonts w:ascii="GHEA Grapalat" w:hAnsi="GHEA Grapalat"/>
          <w:sz w:val="24"/>
          <w:szCs w:val="24"/>
          <w:lang w:val="hy-AM"/>
        </w:rPr>
        <w:t>.</w:t>
      </w:r>
    </w:p>
    <w:p w:rsidR="009736E5" w:rsidRPr="00785E18" w:rsidRDefault="009736E5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785E18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ժ. </w:t>
      </w:r>
      <w:r w:rsidR="0043046D" w:rsidRPr="00785E18">
        <w:rPr>
          <w:rFonts w:ascii="GHEA Grapalat" w:hAnsi="GHEA Grapalat"/>
          <w:sz w:val="24"/>
          <w:szCs w:val="24"/>
          <w:lang w:val="hy-AM"/>
        </w:rPr>
        <w:t xml:space="preserve">«Նորմատիվ իրավական ակտերի մասին» </w:t>
      </w:r>
      <w:r w:rsidR="008849B4" w:rsidRPr="00785E18">
        <w:rPr>
          <w:rFonts w:ascii="GHEA Grapalat" w:hAnsi="GHEA Grapalat"/>
          <w:sz w:val="24"/>
          <w:szCs w:val="24"/>
          <w:lang w:val="hy-AM"/>
        </w:rPr>
        <w:t xml:space="preserve"> </w:t>
      </w:r>
      <w:r w:rsidR="0043046D" w:rsidRPr="00785E18">
        <w:rPr>
          <w:rFonts w:ascii="GHEA Grapalat" w:hAnsi="GHEA Grapalat"/>
          <w:sz w:val="24"/>
          <w:szCs w:val="24"/>
          <w:lang w:val="hy-AM"/>
        </w:rPr>
        <w:t>օրենք</w:t>
      </w:r>
      <w:r w:rsidR="0038442A" w:rsidRPr="00785E18">
        <w:rPr>
          <w:rFonts w:ascii="GHEA Grapalat" w:hAnsi="GHEA Grapalat"/>
          <w:sz w:val="24"/>
          <w:szCs w:val="24"/>
          <w:lang w:val="hy-AM"/>
        </w:rPr>
        <w:t>.</w:t>
      </w:r>
    </w:p>
    <w:p w:rsidR="004A2726" w:rsidRPr="00785E18" w:rsidRDefault="00A138E8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eastAsiaTheme="minorEastAsia" w:hAnsi="GHEA Grapalat" w:cs="Sylfaen"/>
          <w:i/>
          <w:sz w:val="24"/>
          <w:szCs w:val="24"/>
          <w:lang w:val="hy-AM"/>
        </w:rPr>
      </w:pPr>
      <w:r w:rsidRPr="00785E18">
        <w:rPr>
          <w:rFonts w:ascii="GHEA Grapalat" w:hAnsi="GHEA Grapalat"/>
          <w:sz w:val="24"/>
          <w:szCs w:val="24"/>
          <w:lang w:val="hy-AM"/>
        </w:rPr>
        <w:t>ժա</w:t>
      </w:r>
      <w:r w:rsidR="004A2726" w:rsidRPr="00785E18">
        <w:rPr>
          <w:rFonts w:ascii="GHEA Grapalat" w:hAnsi="GHEA Grapalat"/>
          <w:sz w:val="24"/>
          <w:szCs w:val="24"/>
          <w:lang w:val="hy-AM"/>
        </w:rPr>
        <w:t>.</w:t>
      </w:r>
      <w:r w:rsidR="004A2726" w:rsidRPr="00785E18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 «Վարչարարության հիմունքների և վարչական վարույթի մասին» օրենք</w:t>
      </w:r>
      <w:r w:rsidR="00CF6212" w:rsidRPr="00785E18">
        <w:rPr>
          <w:rFonts w:ascii="GHEA Grapalat" w:eastAsiaTheme="minorEastAsia" w:hAnsi="GHEA Grapalat" w:cs="Sylfaen"/>
          <w:sz w:val="24"/>
          <w:szCs w:val="24"/>
          <w:lang w:val="hy-AM"/>
        </w:rPr>
        <w:t>:</w:t>
      </w:r>
    </w:p>
    <w:p w:rsidR="00572786" w:rsidRPr="00785E18" w:rsidRDefault="00572786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</w:pPr>
    </w:p>
    <w:p w:rsidR="003411DB" w:rsidRPr="00785E18" w:rsidRDefault="000D5AD1" w:rsidP="00785E18">
      <w:pPr>
        <w:pStyle w:val="ListParagraph"/>
        <w:numPr>
          <w:ilvl w:val="0"/>
          <w:numId w:val="15"/>
        </w:numPr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/>
          <w:b/>
          <w:iCs/>
          <w:sz w:val="24"/>
          <w:szCs w:val="24"/>
          <w:lang w:val="hy-AM"/>
        </w:rPr>
      </w:pPr>
      <w:r w:rsidRPr="00785E18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Արդարադատության նախարարության</w:t>
      </w:r>
      <w:r w:rsidRPr="00785E18">
        <w:rPr>
          <w:rFonts w:ascii="GHEA Grapalat" w:hAnsi="GHEA Grapalat" w:cs="Sylfaen"/>
          <w:b/>
          <w:color w:val="00B0F0"/>
          <w:sz w:val="24"/>
          <w:szCs w:val="24"/>
          <w:lang w:val="hy-AM"/>
        </w:rPr>
        <w:t xml:space="preserve"> </w:t>
      </w:r>
      <w:r w:rsidR="003411DB" w:rsidRPr="00785E18">
        <w:rPr>
          <w:rFonts w:ascii="GHEA Grapalat" w:hAnsi="GHEA Grapalat"/>
          <w:b/>
          <w:iCs/>
          <w:sz w:val="24"/>
          <w:szCs w:val="24"/>
          <w:lang w:val="hy-AM"/>
        </w:rPr>
        <w:t xml:space="preserve">գործունեության ոլորտը կարգավորող և տվյալ </w:t>
      </w:r>
      <w:r w:rsidR="00E719C3" w:rsidRPr="00785E18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բաժնի </w:t>
      </w:r>
      <w:r w:rsidR="00E719C3" w:rsidRPr="00785E18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քաղաքացիական ծառայության պաշտոնների</w:t>
      </w:r>
      <w:r w:rsidR="003411DB" w:rsidRPr="00785E18">
        <w:rPr>
          <w:rFonts w:ascii="GHEA Grapalat" w:hAnsi="GHEA Grapalat"/>
          <w:b/>
          <w:iCs/>
          <w:sz w:val="24"/>
          <w:szCs w:val="24"/>
          <w:lang w:val="hy-AM"/>
        </w:rPr>
        <w:t xml:space="preserve"> առանձնահատկություններից բխող ենթաօրենսդրական ակտերի իմացություն</w:t>
      </w:r>
      <w:r w:rsidR="00D965C0" w:rsidRPr="00785E18">
        <w:rPr>
          <w:rFonts w:ascii="GHEA Grapalat" w:hAnsi="GHEA Grapalat"/>
          <w:b/>
          <w:iCs/>
          <w:sz w:val="24"/>
          <w:szCs w:val="24"/>
          <w:lang w:val="hy-AM"/>
        </w:rPr>
        <w:t>՝</w:t>
      </w:r>
    </w:p>
    <w:p w:rsidR="008A0E69" w:rsidRPr="00785E18" w:rsidRDefault="00DE1663" w:rsidP="00785E18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785E1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ա.</w:t>
      </w:r>
      <w:r w:rsidR="000B1A44" w:rsidRPr="00785E1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8A0E69" w:rsidRPr="00785E18">
        <w:rPr>
          <w:rFonts w:ascii="GHEA Grapalat" w:hAnsi="GHEA Grapalat" w:cs="Sylfaen"/>
          <w:iCs/>
          <w:sz w:val="24"/>
          <w:szCs w:val="24"/>
          <w:lang w:val="hy-AM"/>
        </w:rPr>
        <w:t xml:space="preserve">Հայաստանի Հանրապետության վարչապետի 2018 թվականի հունիսի 11-ի </w:t>
      </w:r>
      <w:r w:rsidR="008A0E69" w:rsidRPr="00785E18">
        <w:rPr>
          <w:rFonts w:ascii="GHEA Grapalat" w:hAnsi="GHEA Grapalat"/>
          <w:sz w:val="24"/>
          <w:szCs w:val="24"/>
          <w:lang w:val="hy-AM"/>
        </w:rPr>
        <w:t>«</w:t>
      </w:r>
      <w:r w:rsidR="008A0E69" w:rsidRPr="00785E1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Հայաստանի Հանրապետության արդարադատության նախարարության կանոնադրությունը հաստատելու մասին</w:t>
      </w:r>
      <w:r w:rsidR="008A0E69" w:rsidRPr="00785E18">
        <w:rPr>
          <w:rFonts w:ascii="GHEA Grapalat" w:hAnsi="GHEA Grapalat"/>
          <w:sz w:val="24"/>
          <w:szCs w:val="24"/>
          <w:lang w:val="hy-AM"/>
        </w:rPr>
        <w:t>»</w:t>
      </w:r>
      <w:r w:rsidR="008A0E69" w:rsidRPr="00785E1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6" w:history="1">
        <w:r w:rsidR="008A0E69" w:rsidRPr="00785E18">
          <w:rPr>
            <w:rStyle w:val="Hyperlink"/>
            <w:rFonts w:ascii="GHEA Grapalat" w:eastAsia="Times New Roman" w:hAnsi="GHEA Grapalat" w:cs="Times New Roman"/>
            <w:bCs/>
            <w:color w:val="0070C0"/>
            <w:sz w:val="24"/>
            <w:szCs w:val="24"/>
            <w:lang w:val="hy-AM"/>
          </w:rPr>
          <w:t>N 704-</w:t>
        </w:r>
      </w:hyperlink>
      <w:r w:rsidR="008A0E69" w:rsidRPr="00785E18">
        <w:rPr>
          <w:rFonts w:ascii="GHEA Grapalat" w:hAnsi="GHEA Grapalat"/>
          <w:color w:val="0070C0"/>
          <w:sz w:val="24"/>
          <w:szCs w:val="24"/>
          <w:lang w:val="hy-AM"/>
        </w:rPr>
        <w:t>Լ</w:t>
      </w:r>
      <w:r w:rsidR="008A0E69" w:rsidRPr="00785E1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որոշում</w:t>
      </w:r>
      <w:r w:rsidR="00A138E8" w:rsidRPr="00785E1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.</w:t>
      </w:r>
    </w:p>
    <w:p w:rsidR="003F131F" w:rsidRPr="003F131F" w:rsidRDefault="008A0E69" w:rsidP="003F131F">
      <w:pPr>
        <w:spacing w:after="0" w:line="240" w:lineRule="auto"/>
        <w:ind w:firstLine="360"/>
        <w:jc w:val="both"/>
        <w:rPr>
          <w:rFonts w:ascii="GHEA Grapalat" w:hAnsi="GHEA Grapalat" w:cs="Sylfaen"/>
          <w:lang w:val="hy-AM"/>
        </w:rPr>
      </w:pPr>
      <w:r w:rsidRPr="00785E18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բ. </w:t>
      </w:r>
      <w:r w:rsidR="003F131F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ՀՀ արդարադատության նախարարի հունվարի 3-ի </w:t>
      </w:r>
      <w:r w:rsidR="003F131F">
        <w:rPr>
          <w:rFonts w:ascii="GHEA Grapalat" w:hAnsi="GHEA Grapalat"/>
          <w:sz w:val="24"/>
          <w:szCs w:val="24"/>
          <w:lang w:val="hy-AM"/>
        </w:rPr>
        <w:t>«</w:t>
      </w:r>
      <w:r w:rsidR="003F131F">
        <w:rPr>
          <w:rFonts w:ascii="GHEA Grapalat" w:hAnsi="GHEA Grapalat" w:cs="Sylfaen"/>
          <w:sz w:val="24"/>
          <w:szCs w:val="24"/>
          <w:lang w:val="hy-AM"/>
        </w:rPr>
        <w:t>Արդարադատության նախարարի 2019 թվականի մարտի 29-ի N 103-Լ հրամանում փոփոխություն և լրացումներ կատարելու մասին</w:t>
      </w:r>
      <w:r w:rsidR="003F131F">
        <w:rPr>
          <w:rFonts w:ascii="GHEA Grapalat" w:hAnsi="GHEA Grapalat"/>
          <w:sz w:val="24"/>
          <w:szCs w:val="24"/>
          <w:lang w:val="hy-AM"/>
        </w:rPr>
        <w:t>»</w:t>
      </w:r>
      <w:r w:rsidR="003F131F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թիվ </w:t>
      </w:r>
      <w:r w:rsidR="003F131F">
        <w:rPr>
          <w:rFonts w:ascii="GHEA Grapalat" w:eastAsia="Times New Roman" w:hAnsi="GHEA Grapalat" w:cs="Times New Roman"/>
          <w:bCs/>
          <w:color w:val="5B9BD5" w:themeColor="accent1"/>
          <w:sz w:val="24"/>
          <w:szCs w:val="24"/>
          <w:u w:val="single"/>
          <w:lang w:val="hy-AM"/>
        </w:rPr>
        <w:t>1-Լ</w:t>
      </w:r>
      <w:r w:rsidR="003F131F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 հրաման</w:t>
      </w:r>
      <w:r w:rsidR="003F131F" w:rsidRPr="003F131F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:</w:t>
      </w:r>
    </w:p>
    <w:p w:rsidR="00572786" w:rsidRPr="00785E18" w:rsidRDefault="00572786" w:rsidP="00785E18">
      <w:pPr>
        <w:tabs>
          <w:tab w:val="left" w:pos="630"/>
          <w:tab w:val="left" w:pos="990"/>
          <w:tab w:val="left" w:pos="1080"/>
          <w:tab w:val="left" w:pos="5175"/>
        </w:tabs>
        <w:spacing w:after="0" w:line="276" w:lineRule="auto"/>
        <w:ind w:firstLine="426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:rsidR="00247D3D" w:rsidRPr="00785E18" w:rsidRDefault="00FE21CD" w:rsidP="00785E18">
      <w:pPr>
        <w:pStyle w:val="ListParagraph"/>
        <w:numPr>
          <w:ilvl w:val="0"/>
          <w:numId w:val="1"/>
        </w:numPr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  <w:r w:rsidRPr="00785E18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Այլ</w:t>
      </w:r>
      <w:r w:rsidRPr="00785E18">
        <w:rPr>
          <w:rFonts w:ascii="GHEA Grapalat" w:hAnsi="GHEA Grapalat"/>
          <w:b/>
          <w:i/>
          <w:iCs/>
          <w:sz w:val="24"/>
          <w:szCs w:val="24"/>
          <w:lang w:val="hy-AM"/>
        </w:rPr>
        <w:t xml:space="preserve"> </w:t>
      </w:r>
      <w:r w:rsidRPr="00785E18">
        <w:rPr>
          <w:rFonts w:ascii="GHEA Grapalat" w:hAnsi="GHEA Grapalat" w:cs="Sylfaen"/>
          <w:b/>
          <w:i/>
          <w:iCs/>
          <w:sz w:val="24"/>
          <w:szCs w:val="24"/>
          <w:lang w:val="hy-AM"/>
        </w:rPr>
        <w:t>գիտելիքներ</w:t>
      </w:r>
    </w:p>
    <w:p w:rsidR="00A138E8" w:rsidRPr="00785E18" w:rsidRDefault="00A138E8" w:rsidP="00785E18">
      <w:pPr>
        <w:pStyle w:val="ListParagraph"/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 w:cs="Sylfaen"/>
          <w:b/>
          <w:i/>
          <w:iCs/>
          <w:sz w:val="24"/>
          <w:szCs w:val="24"/>
          <w:lang w:val="hy-AM"/>
        </w:rPr>
      </w:pPr>
    </w:p>
    <w:p w:rsidR="003B40A6" w:rsidRPr="00785E18" w:rsidRDefault="008E3D52" w:rsidP="00785E18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85E18">
        <w:rPr>
          <w:rFonts w:ascii="GHEA Grapalat" w:hAnsi="GHEA Grapalat"/>
          <w:b/>
          <w:sz w:val="24"/>
          <w:szCs w:val="24"/>
          <w:lang w:val="hy-AM"/>
        </w:rPr>
        <w:t>Համակարգչ</w:t>
      </w:r>
      <w:r w:rsidR="006B5E1A" w:rsidRPr="00785E18">
        <w:rPr>
          <w:rFonts w:ascii="GHEA Grapalat" w:hAnsi="GHEA Grapalat"/>
          <w:b/>
          <w:sz w:val="24"/>
          <w:szCs w:val="24"/>
          <w:lang w:val="hy-AM"/>
        </w:rPr>
        <w:t>ից և այլ տեխնիկ</w:t>
      </w:r>
      <w:r w:rsidR="00CB4966" w:rsidRPr="00785E18">
        <w:rPr>
          <w:rFonts w:ascii="GHEA Grapalat" w:hAnsi="GHEA Grapalat"/>
          <w:b/>
          <w:sz w:val="24"/>
          <w:szCs w:val="24"/>
          <w:lang w:val="hy-AM"/>
        </w:rPr>
        <w:t>ական միջոցներից</w:t>
      </w:r>
      <w:r w:rsidR="006B5E1A" w:rsidRPr="00785E18">
        <w:rPr>
          <w:rFonts w:ascii="GHEA Grapalat" w:hAnsi="GHEA Grapalat"/>
          <w:b/>
          <w:sz w:val="24"/>
          <w:szCs w:val="24"/>
          <w:lang w:val="hy-AM"/>
        </w:rPr>
        <w:t xml:space="preserve"> օգտվելու համար անհրաժեշտ ծրագրերի </w:t>
      </w:r>
      <w:r w:rsidR="003312BB" w:rsidRPr="00785E18">
        <w:rPr>
          <w:rFonts w:ascii="GHEA Grapalat" w:hAnsi="GHEA Grapalat"/>
          <w:b/>
          <w:sz w:val="24"/>
          <w:szCs w:val="24"/>
          <w:lang w:val="hy-AM"/>
        </w:rPr>
        <w:t>իմացություն</w:t>
      </w:r>
    </w:p>
    <w:p w:rsidR="003B40A6" w:rsidRPr="00785E18" w:rsidRDefault="000B1A44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85E18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ա) </w:t>
      </w:r>
      <w:r w:rsidR="003B40A6" w:rsidRPr="00785E18">
        <w:rPr>
          <w:rFonts w:ascii="GHEA Grapalat" w:hAnsi="GHEA Grapalat" w:cs="Sylfaen"/>
          <w:sz w:val="24"/>
          <w:szCs w:val="24"/>
          <w:lang w:val="hy-AM"/>
        </w:rPr>
        <w:t xml:space="preserve">Ինֆորմատիկա </w:t>
      </w:r>
      <w:r w:rsidR="004F3679" w:rsidRPr="00785E18">
        <w:rPr>
          <w:rFonts w:ascii="GHEA Grapalat" w:hAnsi="GHEA Grapalat" w:cs="Sylfaen"/>
          <w:sz w:val="24"/>
          <w:szCs w:val="24"/>
          <w:lang w:val="hy-AM"/>
        </w:rPr>
        <w:t>7</w:t>
      </w:r>
      <w:r w:rsidR="003B40A6" w:rsidRPr="00785E18">
        <w:rPr>
          <w:rFonts w:ascii="GHEA Grapalat" w:hAnsi="GHEA Grapalat" w:cs="Sylfaen"/>
          <w:sz w:val="24"/>
          <w:szCs w:val="24"/>
          <w:lang w:val="hy-AM"/>
        </w:rPr>
        <w:t xml:space="preserve">-րդ դասարան։ Դասագիրք հանրակրթական դպրոցի համար։ Ս.Ս.Ավետիսյան, Ա.Վ.Դանիելյան։ Մասնագիտական խմբագիր՝ </w:t>
      </w:r>
      <w:r w:rsidR="004F3679" w:rsidRPr="00785E18">
        <w:rPr>
          <w:rFonts w:ascii="GHEA Grapalat" w:hAnsi="GHEA Grapalat" w:cs="Sylfaen"/>
          <w:sz w:val="24"/>
          <w:szCs w:val="24"/>
          <w:lang w:val="hy-AM"/>
        </w:rPr>
        <w:t>Ռ.Վ. Աղգաշյան</w:t>
      </w:r>
      <w:r w:rsidR="003B40A6" w:rsidRPr="00785E18">
        <w:rPr>
          <w:rFonts w:ascii="GHEA Grapalat" w:hAnsi="GHEA Grapalat" w:cs="Sylfaen"/>
          <w:sz w:val="24"/>
          <w:szCs w:val="24"/>
          <w:lang w:val="hy-AM"/>
        </w:rPr>
        <w:t>։ Երևան 201</w:t>
      </w:r>
      <w:r w:rsidR="004F3679" w:rsidRPr="00785E18">
        <w:rPr>
          <w:rFonts w:ascii="GHEA Grapalat" w:hAnsi="GHEA Grapalat" w:cs="Sylfaen"/>
          <w:sz w:val="24"/>
          <w:szCs w:val="24"/>
          <w:lang w:val="hy-AM"/>
        </w:rPr>
        <w:t>2</w:t>
      </w:r>
      <w:r w:rsidR="003B40A6" w:rsidRPr="00785E18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4F3679" w:rsidRPr="00785E18" w:rsidRDefault="0050375F" w:rsidP="00785E18">
      <w:pPr>
        <w:pStyle w:val="ListParagraph"/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  <w:hyperlink r:id="rId7" w:history="1">
        <w:r w:rsidR="004F3679" w:rsidRPr="00785E18">
          <w:rPr>
            <w:rFonts w:ascii="GHEA Grapalat" w:hAnsi="GHEA Grapalat"/>
            <w:color w:val="0070C0"/>
            <w:sz w:val="24"/>
            <w:szCs w:val="24"/>
            <w:u w:val="single"/>
            <w:lang w:val="hy-AM"/>
          </w:rPr>
          <w:t>http://fliphtml5.com/fumf/egdx</w:t>
        </w:r>
      </w:hyperlink>
    </w:p>
    <w:p w:rsidR="00987260" w:rsidRPr="00785E18" w:rsidRDefault="006B5E1A" w:rsidP="00785E18">
      <w:pPr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85E18">
        <w:rPr>
          <w:rFonts w:ascii="GHEA Grapalat" w:hAnsi="GHEA Grapalat"/>
          <w:b/>
          <w:sz w:val="24"/>
          <w:szCs w:val="24"/>
          <w:lang w:val="hy-AM"/>
        </w:rPr>
        <w:t>Գործնական գրագրության, փաստաթղթերի, գրավոր տեքստերի գրագետ շարադրման սկզբունքների և կանոնների իմացություն</w:t>
      </w:r>
    </w:p>
    <w:p w:rsidR="00726EDF" w:rsidRPr="00785E18" w:rsidRDefault="00007652" w:rsidP="00785E18">
      <w:pPr>
        <w:tabs>
          <w:tab w:val="left" w:pos="1080"/>
        </w:tabs>
        <w:spacing w:after="0" w:line="276" w:lineRule="auto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85E18">
        <w:rPr>
          <w:rFonts w:ascii="GHEA Grapalat" w:hAnsi="GHEA Grapalat" w:cs="Sylfaen"/>
          <w:sz w:val="24"/>
          <w:szCs w:val="24"/>
          <w:lang w:val="hy-AM"/>
        </w:rPr>
        <w:t>ա)</w:t>
      </w:r>
      <w:r w:rsidR="00726EDF" w:rsidRPr="00785E18">
        <w:rPr>
          <w:rFonts w:ascii="GHEA Grapalat" w:hAnsi="GHEA Grapalat"/>
          <w:sz w:val="24"/>
          <w:szCs w:val="24"/>
          <w:lang w:val="hy-AM"/>
        </w:rPr>
        <w:t xml:space="preserve"> «</w:t>
      </w:r>
      <w:r w:rsidR="00726EDF" w:rsidRPr="00785E1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հրատարակությունուն, Լիմուշ հրատարակչություն, Երևան 2012 թ., էջեր՝</w:t>
      </w:r>
      <w:r w:rsidR="0030167D" w:rsidRPr="00785E18">
        <w:rPr>
          <w:rFonts w:ascii="GHEA Grapalat" w:hAnsi="GHEA Grapalat" w:cs="Sylfaen"/>
          <w:sz w:val="24"/>
          <w:szCs w:val="24"/>
          <w:lang w:val="hy-AM"/>
        </w:rPr>
        <w:t xml:space="preserve"> 70-129:</w:t>
      </w:r>
    </w:p>
    <w:p w:rsidR="00726EDF" w:rsidRPr="00785E18" w:rsidRDefault="0050375F" w:rsidP="00785E18">
      <w:pPr>
        <w:pStyle w:val="ListParagraph"/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/>
          <w:sz w:val="24"/>
          <w:szCs w:val="24"/>
          <w:lang w:val="hy-AM"/>
        </w:rPr>
      </w:pPr>
      <w:hyperlink r:id="rId8" w:history="1">
        <w:r w:rsidR="00726EDF" w:rsidRPr="00785E18">
          <w:rPr>
            <w:rFonts w:ascii="GHEA Grapalat" w:hAnsi="GHEA Grapalat"/>
            <w:color w:val="0070C0"/>
            <w:sz w:val="24"/>
            <w:szCs w:val="24"/>
            <w:u w:val="single"/>
            <w:lang w:val="hy-AM"/>
          </w:rPr>
          <w:t>http://www.parliament.am/library/books/gravor-khosq.pdf</w:t>
        </w:r>
      </w:hyperlink>
    </w:p>
    <w:p w:rsidR="009736E5" w:rsidRPr="00785E18" w:rsidRDefault="009736E5" w:rsidP="00785E18">
      <w:pPr>
        <w:pStyle w:val="ListParagraph"/>
        <w:numPr>
          <w:ilvl w:val="0"/>
          <w:numId w:val="18"/>
        </w:numPr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85E18">
        <w:rPr>
          <w:rFonts w:ascii="GHEA Grapalat" w:hAnsi="GHEA Grapalat" w:cs="Sylfaen"/>
          <w:b/>
          <w:sz w:val="24"/>
          <w:szCs w:val="24"/>
          <w:lang w:val="hy-AM"/>
        </w:rPr>
        <w:t>Ռուսերենի ազատ տիրապետում</w:t>
      </w:r>
      <w:r w:rsidRPr="00785E18">
        <w:rPr>
          <w:rFonts w:ascii="GHEA Grapalat" w:hAnsi="GHEA Grapalat" w:cs="Sylfaen"/>
          <w:b/>
          <w:sz w:val="24"/>
          <w:szCs w:val="24"/>
        </w:rPr>
        <w:t>:</w:t>
      </w:r>
    </w:p>
    <w:p w:rsidR="009736E5" w:rsidRPr="00785E18" w:rsidRDefault="009736E5" w:rsidP="00785E18">
      <w:pPr>
        <w:pStyle w:val="ListParagraph"/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/>
          <w:color w:val="0070C0"/>
          <w:sz w:val="24"/>
          <w:szCs w:val="24"/>
          <w:u w:val="single"/>
        </w:rPr>
      </w:pPr>
    </w:p>
    <w:p w:rsidR="00A138E8" w:rsidRPr="00785E18" w:rsidRDefault="00A138E8" w:rsidP="00785E18">
      <w:pPr>
        <w:pStyle w:val="ListParagraph"/>
        <w:tabs>
          <w:tab w:val="left" w:pos="1080"/>
        </w:tabs>
        <w:spacing w:after="0" w:line="276" w:lineRule="auto"/>
        <w:ind w:left="0" w:firstLine="426"/>
        <w:jc w:val="both"/>
        <w:rPr>
          <w:rFonts w:ascii="GHEA Grapalat" w:hAnsi="GHEA Grapalat"/>
          <w:color w:val="0070C0"/>
          <w:sz w:val="24"/>
          <w:szCs w:val="24"/>
          <w:u w:val="single"/>
        </w:rPr>
      </w:pPr>
    </w:p>
    <w:sectPr w:rsidR="00A138E8" w:rsidRPr="00785E18" w:rsidSect="000A298D">
      <w:pgSz w:w="11906" w:h="16838" w:code="9"/>
      <w:pgMar w:top="567" w:right="849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669"/>
    <w:multiLevelType w:val="hybridMultilevel"/>
    <w:tmpl w:val="46FCA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55EE"/>
    <w:multiLevelType w:val="hybridMultilevel"/>
    <w:tmpl w:val="126E69CA"/>
    <w:lvl w:ilvl="0" w:tplc="2C5C3502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0E200923"/>
    <w:multiLevelType w:val="hybridMultilevel"/>
    <w:tmpl w:val="A5729DF8"/>
    <w:lvl w:ilvl="0" w:tplc="C3BEE12A">
      <w:start w:val="1"/>
      <w:numFmt w:val="decimal"/>
      <w:lvlText w:val="%1)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66EA"/>
    <w:multiLevelType w:val="hybridMultilevel"/>
    <w:tmpl w:val="583C5638"/>
    <w:lvl w:ilvl="0" w:tplc="A0DA79A6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">
    <w:nsid w:val="237B67DB"/>
    <w:multiLevelType w:val="hybridMultilevel"/>
    <w:tmpl w:val="7ACA19FA"/>
    <w:lvl w:ilvl="0" w:tplc="E284A82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65704"/>
    <w:multiLevelType w:val="hybridMultilevel"/>
    <w:tmpl w:val="0EECC62E"/>
    <w:lvl w:ilvl="0" w:tplc="3CF29290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4119"/>
    <w:multiLevelType w:val="hybridMultilevel"/>
    <w:tmpl w:val="364ECF84"/>
    <w:lvl w:ilvl="0" w:tplc="96445B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CB3010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502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10F1E30"/>
    <w:multiLevelType w:val="hybridMultilevel"/>
    <w:tmpl w:val="0FBAA1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20FD1"/>
    <w:multiLevelType w:val="hybridMultilevel"/>
    <w:tmpl w:val="7DCEAFCE"/>
    <w:lvl w:ilvl="0" w:tplc="287EE136">
      <w:start w:val="2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C09F6"/>
    <w:multiLevelType w:val="hybridMultilevel"/>
    <w:tmpl w:val="BEA07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077CC"/>
    <w:multiLevelType w:val="hybridMultilevel"/>
    <w:tmpl w:val="C6C630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0C4DAA"/>
    <w:multiLevelType w:val="hybridMultilevel"/>
    <w:tmpl w:val="FC12013A"/>
    <w:lvl w:ilvl="0" w:tplc="26C0DF02">
      <w:start w:val="2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16F4D"/>
    <w:multiLevelType w:val="hybridMultilevel"/>
    <w:tmpl w:val="82CA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E4C13"/>
    <w:multiLevelType w:val="hybridMultilevel"/>
    <w:tmpl w:val="9214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806DF2"/>
    <w:multiLevelType w:val="hybridMultilevel"/>
    <w:tmpl w:val="AF747B4E"/>
    <w:lvl w:ilvl="0" w:tplc="04090011">
      <w:start w:val="1"/>
      <w:numFmt w:val="decimal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9">
    <w:nsid w:val="6BC5220E"/>
    <w:multiLevelType w:val="hybridMultilevel"/>
    <w:tmpl w:val="D82EEA44"/>
    <w:lvl w:ilvl="0" w:tplc="BE8818FC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6F9F6733"/>
    <w:multiLevelType w:val="hybridMultilevel"/>
    <w:tmpl w:val="6FB60CD0"/>
    <w:lvl w:ilvl="0" w:tplc="8AF6615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F1D22"/>
    <w:multiLevelType w:val="hybridMultilevel"/>
    <w:tmpl w:val="30EAE366"/>
    <w:lvl w:ilvl="0" w:tplc="29BED2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786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46A5A"/>
    <w:multiLevelType w:val="hybridMultilevel"/>
    <w:tmpl w:val="89CCD12C"/>
    <w:lvl w:ilvl="0" w:tplc="04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5050"/>
        </w:tabs>
        <w:ind w:left="50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24">
    <w:nsid w:val="7E351A00"/>
    <w:multiLevelType w:val="hybridMultilevel"/>
    <w:tmpl w:val="AEB4BBEA"/>
    <w:lvl w:ilvl="0" w:tplc="B7248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18"/>
  </w:num>
  <w:num w:numId="8">
    <w:abstractNumId w:val="2"/>
  </w:num>
  <w:num w:numId="9">
    <w:abstractNumId w:val="19"/>
  </w:num>
  <w:num w:numId="10">
    <w:abstractNumId w:val="1"/>
  </w:num>
  <w:num w:numId="11">
    <w:abstractNumId w:val="5"/>
  </w:num>
  <w:num w:numId="12">
    <w:abstractNumId w:val="21"/>
  </w:num>
  <w:num w:numId="13">
    <w:abstractNumId w:val="16"/>
  </w:num>
  <w:num w:numId="14">
    <w:abstractNumId w:val="6"/>
  </w:num>
  <w:num w:numId="15">
    <w:abstractNumId w:val="10"/>
  </w:num>
  <w:num w:numId="16">
    <w:abstractNumId w:val="8"/>
  </w:num>
  <w:num w:numId="17">
    <w:abstractNumId w:val="15"/>
  </w:num>
  <w:num w:numId="18">
    <w:abstractNumId w:val="22"/>
  </w:num>
  <w:num w:numId="19">
    <w:abstractNumId w:val="4"/>
  </w:num>
  <w:num w:numId="20">
    <w:abstractNumId w:val="9"/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4"/>
  </w:num>
  <w:num w:numId="24">
    <w:abstractNumId w:val="1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hyphenationZone w:val="141"/>
  <w:characterSpacingControl w:val="doNotCompress"/>
  <w:compat/>
  <w:rsids>
    <w:rsidRoot w:val="0054775F"/>
    <w:rsid w:val="00007652"/>
    <w:rsid w:val="00016479"/>
    <w:rsid w:val="00050E25"/>
    <w:rsid w:val="000635F9"/>
    <w:rsid w:val="00076D1D"/>
    <w:rsid w:val="00086EA3"/>
    <w:rsid w:val="000920CE"/>
    <w:rsid w:val="00097F6D"/>
    <w:rsid w:val="000A298D"/>
    <w:rsid w:val="000B1A44"/>
    <w:rsid w:val="000C7231"/>
    <w:rsid w:val="000D309F"/>
    <w:rsid w:val="000D5AD1"/>
    <w:rsid w:val="00141B1D"/>
    <w:rsid w:val="0016746C"/>
    <w:rsid w:val="0019314B"/>
    <w:rsid w:val="001B399F"/>
    <w:rsid w:val="001E49CB"/>
    <w:rsid w:val="001F5E4A"/>
    <w:rsid w:val="00212D3A"/>
    <w:rsid w:val="00247D3D"/>
    <w:rsid w:val="00256B48"/>
    <w:rsid w:val="0026653F"/>
    <w:rsid w:val="002B2158"/>
    <w:rsid w:val="002E419B"/>
    <w:rsid w:val="0030167D"/>
    <w:rsid w:val="003069B4"/>
    <w:rsid w:val="00323E01"/>
    <w:rsid w:val="003312BB"/>
    <w:rsid w:val="003411DB"/>
    <w:rsid w:val="0036780C"/>
    <w:rsid w:val="00375C65"/>
    <w:rsid w:val="0038442A"/>
    <w:rsid w:val="00392D56"/>
    <w:rsid w:val="003933FB"/>
    <w:rsid w:val="003B40A6"/>
    <w:rsid w:val="003D1C48"/>
    <w:rsid w:val="003D20EF"/>
    <w:rsid w:val="003E79CE"/>
    <w:rsid w:val="003F131F"/>
    <w:rsid w:val="004171B4"/>
    <w:rsid w:val="0043046D"/>
    <w:rsid w:val="00434449"/>
    <w:rsid w:val="004368DF"/>
    <w:rsid w:val="00443B9B"/>
    <w:rsid w:val="0044596B"/>
    <w:rsid w:val="004A2726"/>
    <w:rsid w:val="004F3679"/>
    <w:rsid w:val="004F5D70"/>
    <w:rsid w:val="0050375F"/>
    <w:rsid w:val="00522867"/>
    <w:rsid w:val="00546B5F"/>
    <w:rsid w:val="0054775F"/>
    <w:rsid w:val="00556945"/>
    <w:rsid w:val="00572786"/>
    <w:rsid w:val="00596099"/>
    <w:rsid w:val="005D18B9"/>
    <w:rsid w:val="005E1F70"/>
    <w:rsid w:val="006016CF"/>
    <w:rsid w:val="00661D5C"/>
    <w:rsid w:val="00687233"/>
    <w:rsid w:val="00687C58"/>
    <w:rsid w:val="00690E2A"/>
    <w:rsid w:val="006B5E1A"/>
    <w:rsid w:val="006B655B"/>
    <w:rsid w:val="006C64E7"/>
    <w:rsid w:val="006F2951"/>
    <w:rsid w:val="00726EDF"/>
    <w:rsid w:val="0074531B"/>
    <w:rsid w:val="007626C6"/>
    <w:rsid w:val="007736B7"/>
    <w:rsid w:val="00780F69"/>
    <w:rsid w:val="00785E18"/>
    <w:rsid w:val="007A23E1"/>
    <w:rsid w:val="00834B26"/>
    <w:rsid w:val="00854450"/>
    <w:rsid w:val="008839D2"/>
    <w:rsid w:val="008849B4"/>
    <w:rsid w:val="008A0E69"/>
    <w:rsid w:val="008A5E2B"/>
    <w:rsid w:val="008B04FD"/>
    <w:rsid w:val="008B47A3"/>
    <w:rsid w:val="008B757A"/>
    <w:rsid w:val="008E3D52"/>
    <w:rsid w:val="008E4E56"/>
    <w:rsid w:val="00901F3F"/>
    <w:rsid w:val="0090628A"/>
    <w:rsid w:val="009350EB"/>
    <w:rsid w:val="009432BD"/>
    <w:rsid w:val="00962E0D"/>
    <w:rsid w:val="009736E5"/>
    <w:rsid w:val="00987260"/>
    <w:rsid w:val="009E70F4"/>
    <w:rsid w:val="009F5168"/>
    <w:rsid w:val="009F57C1"/>
    <w:rsid w:val="00A0129A"/>
    <w:rsid w:val="00A07444"/>
    <w:rsid w:val="00A138E8"/>
    <w:rsid w:val="00A249A9"/>
    <w:rsid w:val="00A450C6"/>
    <w:rsid w:val="00A466FC"/>
    <w:rsid w:val="00A5123C"/>
    <w:rsid w:val="00A51FED"/>
    <w:rsid w:val="00A924AC"/>
    <w:rsid w:val="00AB6442"/>
    <w:rsid w:val="00AD0502"/>
    <w:rsid w:val="00AD3CCD"/>
    <w:rsid w:val="00AE3A45"/>
    <w:rsid w:val="00AF4569"/>
    <w:rsid w:val="00AF7345"/>
    <w:rsid w:val="00AF7C24"/>
    <w:rsid w:val="00B04727"/>
    <w:rsid w:val="00B21B44"/>
    <w:rsid w:val="00B90E3C"/>
    <w:rsid w:val="00BC03E5"/>
    <w:rsid w:val="00BE6607"/>
    <w:rsid w:val="00C16C91"/>
    <w:rsid w:val="00C200FE"/>
    <w:rsid w:val="00C569DC"/>
    <w:rsid w:val="00C72F13"/>
    <w:rsid w:val="00C74F1C"/>
    <w:rsid w:val="00CA4177"/>
    <w:rsid w:val="00CA47FF"/>
    <w:rsid w:val="00CB4966"/>
    <w:rsid w:val="00CC2074"/>
    <w:rsid w:val="00CD6A25"/>
    <w:rsid w:val="00CE0E86"/>
    <w:rsid w:val="00CF2277"/>
    <w:rsid w:val="00CF6212"/>
    <w:rsid w:val="00D02AB7"/>
    <w:rsid w:val="00D14C46"/>
    <w:rsid w:val="00D21F97"/>
    <w:rsid w:val="00D539CF"/>
    <w:rsid w:val="00D7648A"/>
    <w:rsid w:val="00D81535"/>
    <w:rsid w:val="00D965C0"/>
    <w:rsid w:val="00DE1663"/>
    <w:rsid w:val="00DF6ED5"/>
    <w:rsid w:val="00E41188"/>
    <w:rsid w:val="00E628BE"/>
    <w:rsid w:val="00E719C3"/>
    <w:rsid w:val="00E772FD"/>
    <w:rsid w:val="00EA172D"/>
    <w:rsid w:val="00EA53D6"/>
    <w:rsid w:val="00EC28FA"/>
    <w:rsid w:val="00EE15C0"/>
    <w:rsid w:val="00F21085"/>
    <w:rsid w:val="00F26A7F"/>
    <w:rsid w:val="00F27E8A"/>
    <w:rsid w:val="00F76F40"/>
    <w:rsid w:val="00F906F8"/>
    <w:rsid w:val="00F958FC"/>
    <w:rsid w:val="00FC58A1"/>
    <w:rsid w:val="00FC6AB2"/>
    <w:rsid w:val="00FD4870"/>
    <w:rsid w:val="00FE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1CD"/>
    <w:rPr>
      <w:color w:val="0563C1" w:themeColor="hyperlink"/>
      <w:u w:val="single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3411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E2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80F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D14C46"/>
  </w:style>
  <w:style w:type="character" w:styleId="PlaceholderText">
    <w:name w:val="Placeholder Text"/>
    <w:basedOn w:val="DefaultParagraphFont"/>
    <w:uiPriority w:val="99"/>
    <w:semiHidden/>
    <w:rsid w:val="00CD6A2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iament.am/library/books/gravor-khosq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fliphtml5.com/fumf/egd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259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20D81-909E-4054-89EC-9C0432CA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G</dc:creator>
  <cp:keywords>Mulberry 2.0</cp:keywords>
  <cp:lastModifiedBy>A-Mesropyan</cp:lastModifiedBy>
  <cp:revision>2</cp:revision>
  <cp:lastPrinted>2019-04-03T12:21:00Z</cp:lastPrinted>
  <dcterms:created xsi:type="dcterms:W3CDTF">2022-07-25T12:34:00Z</dcterms:created>
  <dcterms:modified xsi:type="dcterms:W3CDTF">2022-07-25T12:34:00Z</dcterms:modified>
</cp:coreProperties>
</file>