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0910" w:rsidRDefault="00741001" w:rsidP="00120910">
      <w:pPr>
        <w:tabs>
          <w:tab w:val="left" w:pos="567"/>
          <w:tab w:val="left" w:pos="709"/>
        </w:tabs>
        <w:spacing w:after="0"/>
        <w:ind w:firstLine="284"/>
        <w:jc w:val="right"/>
        <w:rPr>
          <w:rFonts w:ascii="GHEA Grapalat" w:hAnsi="GHEA Grapalat"/>
          <w:sz w:val="18"/>
          <w:szCs w:val="18"/>
        </w:rPr>
      </w:pPr>
      <w:r>
        <w:rPr>
          <w:rFonts w:ascii="GHEA Grapalat" w:hAnsi="GHEA Grapalat"/>
          <w:sz w:val="24"/>
          <w:szCs w:val="24"/>
        </w:rPr>
        <w:tab/>
      </w:r>
      <w:r w:rsidR="00A95DB5" w:rsidRPr="003A6E27">
        <w:rPr>
          <w:rFonts w:ascii="GHEA Grapalat" w:hAnsi="GHEA Grapalat"/>
          <w:sz w:val="24"/>
          <w:szCs w:val="24"/>
        </w:rPr>
        <w:t xml:space="preserve">        </w:t>
      </w:r>
      <w:r w:rsidR="002B1159">
        <w:rPr>
          <w:rFonts w:ascii="GHEA Grapalat" w:hAnsi="GHEA Grapalat"/>
          <w:sz w:val="24"/>
          <w:szCs w:val="24"/>
        </w:rPr>
        <w:t xml:space="preserve">  </w:t>
      </w:r>
      <w:r w:rsidR="00A95DB5" w:rsidRPr="003A6E27">
        <w:rPr>
          <w:rFonts w:ascii="GHEA Grapalat" w:hAnsi="GHEA Grapalat"/>
          <w:sz w:val="24"/>
          <w:szCs w:val="24"/>
        </w:rPr>
        <w:t xml:space="preserve">    </w:t>
      </w:r>
      <w:r w:rsidR="002B1159">
        <w:rPr>
          <w:rFonts w:ascii="GHEA Grapalat" w:hAnsi="GHEA Grapalat"/>
          <w:sz w:val="24"/>
          <w:szCs w:val="24"/>
        </w:rPr>
        <w:t xml:space="preserve">    </w:t>
      </w:r>
      <w:r w:rsidR="00120910">
        <w:rPr>
          <w:rFonts w:ascii="GHEA Grapalat" w:hAnsi="GHEA Grapalat"/>
          <w:sz w:val="18"/>
          <w:szCs w:val="18"/>
        </w:rPr>
        <w:t xml:space="preserve">Հավելված N </w:t>
      </w:r>
      <w:r w:rsidR="00633917">
        <w:rPr>
          <w:rFonts w:ascii="GHEA Grapalat" w:hAnsi="GHEA Grapalat"/>
          <w:sz w:val="18"/>
          <w:szCs w:val="18"/>
        </w:rPr>
        <w:t>2</w:t>
      </w:r>
    </w:p>
    <w:p w:rsidR="00120910" w:rsidRDefault="00120910" w:rsidP="00120910">
      <w:pPr>
        <w:spacing w:after="0"/>
        <w:jc w:val="right"/>
        <w:rPr>
          <w:rFonts w:ascii="GHEA Grapalat" w:hAnsi="GHEA Grapalat"/>
          <w:sz w:val="18"/>
          <w:szCs w:val="18"/>
        </w:rPr>
      </w:pPr>
      <w:r>
        <w:rPr>
          <w:rFonts w:ascii="GHEA Grapalat" w:hAnsi="GHEA Grapalat"/>
          <w:sz w:val="18"/>
          <w:szCs w:val="18"/>
        </w:rPr>
        <w:t xml:space="preserve">Հայաստանի Հանրապետության արդարադատության </w:t>
      </w:r>
    </w:p>
    <w:p w:rsidR="00120910" w:rsidRDefault="00120910" w:rsidP="00120910">
      <w:pPr>
        <w:spacing w:after="0"/>
        <w:jc w:val="right"/>
        <w:rPr>
          <w:rFonts w:ascii="GHEA Grapalat" w:hAnsi="GHEA Grapalat"/>
          <w:sz w:val="18"/>
          <w:szCs w:val="18"/>
        </w:rPr>
      </w:pPr>
      <w:proofErr w:type="gramStart"/>
      <w:r>
        <w:rPr>
          <w:rFonts w:ascii="GHEA Grapalat" w:hAnsi="GHEA Grapalat"/>
          <w:sz w:val="18"/>
          <w:szCs w:val="18"/>
        </w:rPr>
        <w:t>նախարարության  գլխավոր</w:t>
      </w:r>
      <w:proofErr w:type="gramEnd"/>
      <w:r>
        <w:rPr>
          <w:rFonts w:ascii="GHEA Grapalat" w:hAnsi="GHEA Grapalat"/>
          <w:sz w:val="18"/>
          <w:szCs w:val="18"/>
        </w:rPr>
        <w:t xml:space="preserve"> քարտուղարի</w:t>
      </w:r>
    </w:p>
    <w:p w:rsidR="00120910" w:rsidRDefault="00120910" w:rsidP="00120910">
      <w:pPr>
        <w:tabs>
          <w:tab w:val="left" w:pos="567"/>
        </w:tabs>
        <w:spacing w:after="0"/>
        <w:ind w:firstLine="284"/>
        <w:jc w:val="right"/>
        <w:rPr>
          <w:rFonts w:ascii="GHEA Grapalat" w:hAnsi="GHEA Grapalat"/>
          <w:sz w:val="24"/>
          <w:szCs w:val="24"/>
        </w:rPr>
      </w:pPr>
      <w:r>
        <w:rPr>
          <w:rFonts w:ascii="GHEA Grapalat" w:hAnsi="GHEA Grapalat"/>
          <w:sz w:val="18"/>
          <w:szCs w:val="18"/>
        </w:rPr>
        <w:t>2019 թվականի սեպտեմբերի 12-ի N 766-Ա հրամանի</w:t>
      </w:r>
    </w:p>
    <w:p w:rsidR="00A95DB5" w:rsidRPr="003A6E27" w:rsidRDefault="00A95DB5" w:rsidP="00120910">
      <w:pPr>
        <w:tabs>
          <w:tab w:val="left" w:pos="567"/>
          <w:tab w:val="left" w:pos="709"/>
          <w:tab w:val="left" w:pos="851"/>
        </w:tabs>
        <w:spacing w:after="0"/>
        <w:ind w:firstLine="426"/>
        <w:jc w:val="right"/>
        <w:rPr>
          <w:rFonts w:ascii="GHEA Grapalat" w:hAnsi="GHEA Grapalat"/>
          <w:sz w:val="24"/>
          <w:szCs w:val="24"/>
        </w:rPr>
      </w:pPr>
    </w:p>
    <w:p w:rsidR="00A95DB5" w:rsidRPr="003A6E27" w:rsidRDefault="00A95DB5" w:rsidP="00A95D5A">
      <w:pPr>
        <w:tabs>
          <w:tab w:val="left" w:pos="567"/>
          <w:tab w:val="left" w:pos="851"/>
        </w:tabs>
        <w:spacing w:after="0"/>
        <w:ind w:firstLine="426"/>
        <w:jc w:val="center"/>
        <w:rPr>
          <w:rFonts w:ascii="GHEA Grapalat" w:hAnsi="GHEA Grapalat"/>
          <w:b/>
          <w:sz w:val="24"/>
          <w:szCs w:val="24"/>
        </w:rPr>
      </w:pPr>
      <w:r w:rsidRPr="003A6E27">
        <w:rPr>
          <w:rFonts w:ascii="GHEA Grapalat" w:hAnsi="GHEA Grapalat"/>
          <w:b/>
          <w:sz w:val="24"/>
          <w:szCs w:val="24"/>
        </w:rPr>
        <w:t>ՔԱՂԱՔԱՑԻԱԿԱՆ ԾԱՌԱՅՈՒԹՅԱՆ ՊԱՇՏՈՆԻ ԱՆՁՆԱԳԻՐ</w:t>
      </w:r>
    </w:p>
    <w:p w:rsidR="00A95DB5" w:rsidRPr="003A6E27" w:rsidRDefault="00A95DB5" w:rsidP="00A95D5A">
      <w:pPr>
        <w:tabs>
          <w:tab w:val="left" w:pos="567"/>
          <w:tab w:val="left" w:pos="851"/>
        </w:tabs>
        <w:spacing w:after="0"/>
        <w:ind w:firstLine="426"/>
        <w:jc w:val="center"/>
        <w:rPr>
          <w:rFonts w:ascii="GHEA Grapalat" w:hAnsi="GHEA Grapalat"/>
          <w:b/>
          <w:sz w:val="24"/>
          <w:szCs w:val="24"/>
        </w:rPr>
      </w:pPr>
    </w:p>
    <w:p w:rsidR="00A95DB5" w:rsidRPr="003A6E27" w:rsidRDefault="00A95DB5" w:rsidP="00A95D5A">
      <w:pPr>
        <w:tabs>
          <w:tab w:val="left" w:pos="567"/>
          <w:tab w:val="left" w:pos="851"/>
        </w:tabs>
        <w:spacing w:after="0"/>
        <w:ind w:firstLine="426"/>
        <w:jc w:val="center"/>
        <w:rPr>
          <w:rFonts w:ascii="GHEA Grapalat" w:hAnsi="GHEA Grapalat"/>
          <w:b/>
          <w:sz w:val="24"/>
          <w:szCs w:val="24"/>
        </w:rPr>
      </w:pPr>
      <w:r w:rsidRPr="003A6E27">
        <w:rPr>
          <w:rFonts w:ascii="GHEA Grapalat" w:hAnsi="GHEA Grapalat"/>
          <w:b/>
          <w:sz w:val="24"/>
          <w:szCs w:val="24"/>
        </w:rPr>
        <w:t xml:space="preserve">ԱՐԴԱՐԱԴԱՏՈՒԹՅԱՆ ՆԱԽԱՐԱՐՈՒԹՅԱՆ </w:t>
      </w:r>
      <w:r w:rsidR="008E50C0" w:rsidRPr="00AF0C5D">
        <w:rPr>
          <w:rFonts w:ascii="GHEA Grapalat" w:hAnsi="GHEA Grapalat" w:cs="Sylfaen"/>
          <w:b/>
          <w:sz w:val="24"/>
          <w:szCs w:val="24"/>
          <w:lang w:val="hy-AM"/>
        </w:rPr>
        <w:t>ԻՐԱՎԱ</w:t>
      </w:r>
      <w:r w:rsidR="005D69A2">
        <w:rPr>
          <w:rFonts w:ascii="GHEA Grapalat" w:hAnsi="GHEA Grapalat" w:cs="Sylfaen"/>
          <w:b/>
          <w:sz w:val="24"/>
          <w:szCs w:val="24"/>
        </w:rPr>
        <w:t>ԿԱՆ</w:t>
      </w:r>
      <w:r w:rsidR="008E50C0" w:rsidRPr="00AF0C5D">
        <w:rPr>
          <w:rFonts w:ascii="GHEA Grapalat" w:hAnsi="GHEA Grapalat" w:cs="Sylfaen"/>
          <w:b/>
          <w:sz w:val="24"/>
          <w:szCs w:val="24"/>
          <w:lang w:val="hy-AM"/>
        </w:rPr>
        <w:t xml:space="preserve"> </w:t>
      </w:r>
      <w:r w:rsidR="005D69A2">
        <w:rPr>
          <w:rFonts w:ascii="GHEA Grapalat" w:hAnsi="GHEA Grapalat" w:cs="Sylfaen"/>
          <w:b/>
          <w:sz w:val="24"/>
          <w:szCs w:val="24"/>
        </w:rPr>
        <w:t>ԱԿՏԵՐԻ ՓՈՐՁԱՔՆՆՈՒԹՅԱՆ ԳՈՐԾԱԿԱԼՈՒԹՅԱՆ</w:t>
      </w:r>
      <w:r w:rsidR="008E50C0" w:rsidRPr="00FD5C84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="008E50C0" w:rsidRPr="003A6E27">
        <w:rPr>
          <w:rFonts w:ascii="GHEA Grapalat" w:hAnsi="GHEA Grapalat"/>
          <w:b/>
          <w:sz w:val="24"/>
          <w:szCs w:val="24"/>
        </w:rPr>
        <w:t>ՊԵՏ</w:t>
      </w:r>
      <w:r w:rsidR="008E50C0">
        <w:rPr>
          <w:rFonts w:ascii="GHEA Grapalat" w:hAnsi="GHEA Grapalat"/>
          <w:b/>
          <w:sz w:val="24"/>
          <w:szCs w:val="24"/>
        </w:rPr>
        <w:t>Ի ՏԵՂԱԿԱԼ</w:t>
      </w:r>
    </w:p>
    <w:tbl>
      <w:tblPr>
        <w:tblStyle w:val="TableGrid"/>
        <w:tblW w:w="0" w:type="auto"/>
        <w:tblLayout w:type="fixed"/>
        <w:tblLook w:val="04A0"/>
      </w:tblPr>
      <w:tblGrid>
        <w:gridCol w:w="9576"/>
      </w:tblGrid>
      <w:tr w:rsidR="00A95DB5" w:rsidRPr="003A6E27" w:rsidTr="00094145">
        <w:tc>
          <w:tcPr>
            <w:tcW w:w="9576" w:type="dxa"/>
          </w:tcPr>
          <w:p w:rsidR="00A95DB5" w:rsidRPr="003A6E27" w:rsidRDefault="00A95DB5" w:rsidP="00A95D5A">
            <w:pPr>
              <w:pStyle w:val="ListParagraph"/>
              <w:numPr>
                <w:ilvl w:val="0"/>
                <w:numId w:val="1"/>
              </w:numPr>
              <w:tabs>
                <w:tab w:val="left" w:pos="567"/>
                <w:tab w:val="left" w:pos="851"/>
              </w:tabs>
              <w:spacing w:line="276" w:lineRule="auto"/>
              <w:ind w:left="0" w:firstLine="426"/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sz w:val="24"/>
                <w:szCs w:val="24"/>
              </w:rPr>
              <w:t>Ընդհանուր դրույթներ</w:t>
            </w:r>
          </w:p>
        </w:tc>
      </w:tr>
      <w:tr w:rsidR="00A95DB5" w:rsidRPr="003A6E27" w:rsidTr="00094145">
        <w:tc>
          <w:tcPr>
            <w:tcW w:w="9576" w:type="dxa"/>
          </w:tcPr>
          <w:p w:rsidR="00A95DB5" w:rsidRPr="003A6E27" w:rsidRDefault="00A95DB5" w:rsidP="00A95D5A">
            <w:pPr>
              <w:pStyle w:val="ListParagraph"/>
              <w:numPr>
                <w:ilvl w:val="1"/>
                <w:numId w:val="1"/>
              </w:numPr>
              <w:tabs>
                <w:tab w:val="left" w:pos="567"/>
                <w:tab w:val="left" w:pos="851"/>
              </w:tabs>
              <w:spacing w:line="276" w:lineRule="auto"/>
              <w:ind w:left="0" w:firstLine="426"/>
              <w:jc w:val="both"/>
              <w:rPr>
                <w:rFonts w:ascii="GHEA Grapalat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sz w:val="24"/>
                <w:szCs w:val="24"/>
              </w:rPr>
              <w:t>Պաշտոնի անվանումը, ծածկագիրը</w:t>
            </w:r>
          </w:p>
          <w:p w:rsidR="00A95DB5" w:rsidRPr="003A6E27" w:rsidRDefault="00A95D5A" w:rsidP="00A95D5A">
            <w:pPr>
              <w:tabs>
                <w:tab w:val="left" w:pos="567"/>
                <w:tab w:val="left" w:pos="851"/>
              </w:tabs>
              <w:spacing w:line="276" w:lineRule="auto"/>
              <w:ind w:firstLine="426"/>
              <w:jc w:val="both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Ա</w:t>
            </w:r>
            <w:r w:rsidR="00A95DB5" w:rsidRPr="003A6E27">
              <w:rPr>
                <w:rFonts w:ascii="GHEA Grapalat" w:hAnsi="GHEA Grapalat"/>
                <w:sz w:val="24"/>
                <w:szCs w:val="24"/>
              </w:rPr>
              <w:t>րդարադատության նախարարության</w:t>
            </w:r>
            <w:r w:rsidR="00B826FA">
              <w:rPr>
                <w:rFonts w:ascii="GHEA Grapalat" w:hAnsi="GHEA Grapalat"/>
                <w:sz w:val="24"/>
                <w:szCs w:val="24"/>
              </w:rPr>
              <w:t xml:space="preserve"> </w:t>
            </w:r>
            <w:r w:rsidR="00B826FA">
              <w:rPr>
                <w:rFonts w:ascii="GHEA Grapalat" w:hAnsi="GHEA Grapalat"/>
                <w:sz w:val="24"/>
                <w:szCs w:val="24"/>
                <w:lang w:val="hy-AM"/>
              </w:rPr>
              <w:t xml:space="preserve">(այսուհետ՝ </w:t>
            </w:r>
            <w:r w:rsidR="00B826FA">
              <w:rPr>
                <w:rFonts w:ascii="GHEA Grapalat" w:hAnsi="GHEA Grapalat"/>
                <w:sz w:val="24"/>
                <w:szCs w:val="24"/>
              </w:rPr>
              <w:t>Նախարարու</w:t>
            </w:r>
            <w:r w:rsidR="00B826FA">
              <w:rPr>
                <w:rFonts w:ascii="GHEA Grapalat" w:hAnsi="GHEA Grapalat"/>
                <w:sz w:val="24"/>
                <w:szCs w:val="24"/>
                <w:lang w:val="hy-AM"/>
              </w:rPr>
              <w:t>թյուն)</w:t>
            </w:r>
            <w:r w:rsidR="00A95DB5" w:rsidRPr="003A6E27">
              <w:rPr>
                <w:rFonts w:ascii="GHEA Grapalat" w:hAnsi="GHEA Grapalat"/>
                <w:sz w:val="24"/>
                <w:szCs w:val="24"/>
              </w:rPr>
              <w:t xml:space="preserve"> </w:t>
            </w:r>
            <w:r w:rsidR="008E50C0" w:rsidRPr="00FD5C84">
              <w:rPr>
                <w:rFonts w:ascii="GHEA Grapalat" w:hAnsi="GHEA Grapalat" w:cs="Sylfaen"/>
                <w:sz w:val="24"/>
                <w:szCs w:val="24"/>
                <w:lang w:val="hy-AM"/>
              </w:rPr>
              <w:t xml:space="preserve">իրավական </w:t>
            </w:r>
            <w:r w:rsidR="005D69A2">
              <w:rPr>
                <w:rFonts w:ascii="GHEA Grapalat" w:hAnsi="GHEA Grapalat" w:cs="Sylfaen"/>
                <w:sz w:val="24"/>
                <w:szCs w:val="24"/>
              </w:rPr>
              <w:t>ակտերի փորձաքննության</w:t>
            </w:r>
            <w:r w:rsidR="005D69A2" w:rsidRPr="00FD5C84">
              <w:rPr>
                <w:rFonts w:ascii="GHEA Grapalat" w:hAnsi="GHEA Grapalat" w:cs="Sylfaen"/>
                <w:sz w:val="24"/>
                <w:szCs w:val="24"/>
                <w:lang w:val="hy-AM"/>
              </w:rPr>
              <w:t xml:space="preserve"> </w:t>
            </w:r>
            <w:r w:rsidR="008E50C0" w:rsidRPr="00FD5C84">
              <w:rPr>
                <w:rFonts w:ascii="GHEA Grapalat" w:hAnsi="GHEA Grapalat" w:cs="Sylfaen"/>
                <w:sz w:val="24"/>
                <w:szCs w:val="24"/>
                <w:lang w:val="hy-AM"/>
              </w:rPr>
              <w:t xml:space="preserve">գործակալության </w:t>
            </w:r>
            <w:r w:rsidR="008E50C0" w:rsidRPr="000C587D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 xml:space="preserve">(այսուհետ՝ </w:t>
            </w:r>
            <w:r w:rsidR="008E50C0">
              <w:rPr>
                <w:rFonts w:ascii="GHEA Grapalat" w:hAnsi="GHEA Grapalat"/>
                <w:color w:val="000000" w:themeColor="text1"/>
                <w:sz w:val="24"/>
                <w:szCs w:val="24"/>
              </w:rPr>
              <w:t>Գործակալություն</w:t>
            </w:r>
            <w:r w:rsidR="008E50C0" w:rsidRPr="000C587D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) պետ</w:t>
            </w:r>
            <w:r w:rsidR="008E50C0">
              <w:rPr>
                <w:rFonts w:ascii="GHEA Grapalat" w:hAnsi="GHEA Grapalat"/>
                <w:color w:val="000000" w:themeColor="text1"/>
                <w:sz w:val="24"/>
                <w:szCs w:val="24"/>
              </w:rPr>
              <w:t>ի տեղակալ</w:t>
            </w:r>
            <w:r w:rsidR="00A95DB5" w:rsidRPr="003A6E27">
              <w:rPr>
                <w:rFonts w:ascii="GHEA Grapalat" w:hAnsi="GHEA Grapalat"/>
                <w:sz w:val="24"/>
                <w:szCs w:val="24"/>
              </w:rPr>
              <w:t xml:space="preserve"> (</w:t>
            </w:r>
            <w:r w:rsidR="00A95DB5" w:rsidRPr="00A95D5A">
              <w:rPr>
                <w:rFonts w:ascii="GHEA Grapalat" w:hAnsi="GHEA Grapalat"/>
                <w:sz w:val="24"/>
                <w:szCs w:val="24"/>
              </w:rPr>
              <w:t>ծածկագիր՝ 12</w:t>
            </w:r>
            <w:r w:rsidR="00B62D8A" w:rsidRPr="00A95D5A">
              <w:rPr>
                <w:rFonts w:ascii="GHEA Grapalat" w:hAnsi="GHEA Grapalat"/>
                <w:sz w:val="24"/>
                <w:szCs w:val="24"/>
              </w:rPr>
              <w:t>-</w:t>
            </w:r>
            <w:r w:rsidR="005D69A2" w:rsidRPr="00A95D5A">
              <w:rPr>
                <w:rFonts w:ascii="GHEA Grapalat" w:hAnsi="GHEA Grapalat"/>
                <w:sz w:val="24"/>
                <w:szCs w:val="24"/>
              </w:rPr>
              <w:t>34.4</w:t>
            </w:r>
            <w:r w:rsidR="008E50C0" w:rsidRPr="00A95D5A">
              <w:rPr>
                <w:rFonts w:ascii="GHEA Grapalat" w:hAnsi="GHEA Grapalat"/>
                <w:sz w:val="24"/>
                <w:szCs w:val="24"/>
              </w:rPr>
              <w:t>-</w:t>
            </w:r>
            <w:r w:rsidR="001B4FC8" w:rsidRPr="00A95D5A">
              <w:rPr>
                <w:rFonts w:ascii="GHEA Grapalat" w:hAnsi="GHEA Grapalat"/>
                <w:sz w:val="24"/>
                <w:szCs w:val="24"/>
              </w:rPr>
              <w:t>Ղ3-1</w:t>
            </w:r>
            <w:r w:rsidR="00A95DB5" w:rsidRPr="00A95D5A">
              <w:rPr>
                <w:rFonts w:ascii="GHEA Grapalat" w:hAnsi="GHEA Grapalat"/>
                <w:sz w:val="24"/>
                <w:szCs w:val="24"/>
              </w:rPr>
              <w:t>)</w:t>
            </w:r>
            <w:r w:rsidRPr="00A95D5A">
              <w:rPr>
                <w:rFonts w:ascii="GHEA Grapalat" w:hAnsi="GHEA Grapalat"/>
                <w:sz w:val="24"/>
                <w:szCs w:val="24"/>
              </w:rPr>
              <w:t>:</w:t>
            </w:r>
          </w:p>
          <w:p w:rsidR="00E42FBF" w:rsidRPr="003A6E27" w:rsidRDefault="00E42FBF" w:rsidP="00A95D5A">
            <w:pPr>
              <w:pStyle w:val="ListParagraph"/>
              <w:numPr>
                <w:ilvl w:val="1"/>
                <w:numId w:val="1"/>
              </w:numPr>
              <w:tabs>
                <w:tab w:val="left" w:pos="300"/>
                <w:tab w:val="left" w:pos="567"/>
                <w:tab w:val="left" w:pos="851"/>
              </w:tabs>
              <w:spacing w:line="276" w:lineRule="auto"/>
              <w:ind w:left="0" w:firstLine="426"/>
              <w:jc w:val="both"/>
              <w:rPr>
                <w:rFonts w:ascii="GHEA Grapalat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sz w:val="24"/>
                <w:szCs w:val="24"/>
              </w:rPr>
              <w:t>Ենթակա և հաշվետու է</w:t>
            </w:r>
          </w:p>
          <w:p w:rsidR="00E42FBF" w:rsidRPr="008E50C0" w:rsidRDefault="008E50C0" w:rsidP="00A95D5A">
            <w:pPr>
              <w:tabs>
                <w:tab w:val="left" w:pos="300"/>
                <w:tab w:val="left" w:pos="567"/>
                <w:tab w:val="left" w:pos="851"/>
              </w:tabs>
              <w:ind w:firstLine="426"/>
              <w:jc w:val="both"/>
              <w:rPr>
                <w:rFonts w:ascii="GHEA Grapalat" w:hAnsi="GHEA Grapalat"/>
                <w:color w:val="000000" w:themeColor="text1"/>
                <w:sz w:val="24"/>
                <w:szCs w:val="24"/>
              </w:rPr>
            </w:pPr>
            <w:r>
              <w:rPr>
                <w:rFonts w:ascii="GHEA Grapalat" w:hAnsi="GHEA Grapalat"/>
                <w:color w:val="000000" w:themeColor="text1"/>
                <w:sz w:val="24"/>
                <w:szCs w:val="24"/>
              </w:rPr>
              <w:t>Գործակալության պետի տեղակալը</w:t>
            </w:r>
            <w:r w:rsidR="00E42FBF" w:rsidRPr="008E50C0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ենթակա և հաշվետու է </w:t>
            </w:r>
            <w:r>
              <w:rPr>
                <w:rFonts w:ascii="GHEA Grapalat" w:hAnsi="GHEA Grapalat"/>
                <w:color w:val="000000" w:themeColor="text1"/>
                <w:sz w:val="24"/>
                <w:szCs w:val="24"/>
              </w:rPr>
              <w:t>Գործակալության պետին</w:t>
            </w:r>
            <w:r w:rsidR="00741001" w:rsidRPr="008E50C0">
              <w:rPr>
                <w:rFonts w:ascii="GHEA Grapalat" w:hAnsi="GHEA Grapalat"/>
                <w:color w:val="000000" w:themeColor="text1"/>
                <w:sz w:val="24"/>
                <w:szCs w:val="24"/>
              </w:rPr>
              <w:t>:</w:t>
            </w:r>
          </w:p>
          <w:p w:rsidR="00E42FBF" w:rsidRDefault="00E42FBF" w:rsidP="00A95D5A">
            <w:pPr>
              <w:pStyle w:val="ListParagraph"/>
              <w:numPr>
                <w:ilvl w:val="1"/>
                <w:numId w:val="1"/>
              </w:numPr>
              <w:tabs>
                <w:tab w:val="left" w:pos="225"/>
                <w:tab w:val="left" w:pos="510"/>
                <w:tab w:val="left" w:pos="567"/>
                <w:tab w:val="left" w:pos="851"/>
              </w:tabs>
              <w:spacing w:line="276" w:lineRule="auto"/>
              <w:ind w:left="0" w:right="9" w:firstLine="426"/>
              <w:jc w:val="both"/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  <w:t>Փոխարինող պաշտոնի կամ պաշտոնների անվանումները</w:t>
            </w:r>
          </w:p>
          <w:p w:rsidR="00741001" w:rsidRPr="003A6E27" w:rsidRDefault="008E50C0" w:rsidP="00A95D5A">
            <w:pPr>
              <w:pStyle w:val="ListParagraph"/>
              <w:tabs>
                <w:tab w:val="left" w:pos="510"/>
                <w:tab w:val="left" w:pos="567"/>
                <w:tab w:val="left" w:pos="851"/>
              </w:tabs>
              <w:spacing w:line="276" w:lineRule="auto"/>
              <w:ind w:left="0" w:right="9" w:firstLine="426"/>
              <w:jc w:val="both"/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Գործակալության պետի տեղակալի </w:t>
            </w:r>
            <w:r w:rsidR="00741001" w:rsidRPr="00F00FF2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բացակայության դեպքում նրան փոխարինում է </w:t>
            </w:r>
            <w:r>
              <w:rPr>
                <w:rFonts w:ascii="GHEA Grapalat" w:hAnsi="GHEA Grapalat"/>
                <w:color w:val="000000" w:themeColor="text1"/>
                <w:sz w:val="24"/>
                <w:szCs w:val="24"/>
              </w:rPr>
              <w:t>Գործակալության</w:t>
            </w:r>
            <w:r w:rsidR="00741001" w:rsidRPr="00F00FF2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բաժինների պետերից մեկը:</w:t>
            </w:r>
          </w:p>
          <w:p w:rsidR="00E42FBF" w:rsidRPr="003A6E27" w:rsidRDefault="00E42FBF" w:rsidP="00A95D5A">
            <w:pPr>
              <w:pStyle w:val="ListParagraph"/>
              <w:numPr>
                <w:ilvl w:val="1"/>
                <w:numId w:val="1"/>
              </w:numPr>
              <w:tabs>
                <w:tab w:val="left" w:pos="390"/>
                <w:tab w:val="left" w:pos="567"/>
                <w:tab w:val="left" w:pos="851"/>
              </w:tabs>
              <w:spacing w:line="276" w:lineRule="auto"/>
              <w:ind w:left="0" w:right="9" w:firstLine="426"/>
              <w:jc w:val="both"/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  <w:t>Աշխատավայրը</w:t>
            </w:r>
          </w:p>
          <w:p w:rsidR="00E42FBF" w:rsidRPr="00A95D5A" w:rsidRDefault="00E42FBF" w:rsidP="000C2371">
            <w:pPr>
              <w:tabs>
                <w:tab w:val="left" w:pos="225"/>
                <w:tab w:val="left" w:pos="510"/>
                <w:tab w:val="left" w:pos="567"/>
                <w:tab w:val="left" w:pos="851"/>
              </w:tabs>
              <w:spacing w:line="276" w:lineRule="auto"/>
              <w:ind w:right="9" w:firstLine="426"/>
              <w:jc w:val="both"/>
              <w:rPr>
                <w:rFonts w:ascii="GHEA Grapalat" w:hAnsi="GHEA Grapalat"/>
                <w:sz w:val="24"/>
                <w:szCs w:val="24"/>
              </w:rPr>
            </w:pPr>
            <w:r w:rsidRPr="003A6E27">
              <w:rPr>
                <w:rFonts w:ascii="GHEA Grapalat" w:hAnsi="GHEA Grapalat" w:cs="Sylfaen"/>
                <w:color w:val="000000" w:themeColor="text1"/>
                <w:sz w:val="24"/>
                <w:szCs w:val="24"/>
              </w:rPr>
              <w:t>Հայաստան</w:t>
            </w:r>
            <w:r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, ք. Երևան, </w:t>
            </w:r>
            <w:r w:rsidR="00094145">
              <w:rPr>
                <w:rFonts w:ascii="GHEA Grapalat" w:hAnsi="GHEA Grapalat"/>
                <w:color w:val="000000" w:themeColor="text1"/>
                <w:sz w:val="24"/>
                <w:szCs w:val="24"/>
              </w:rPr>
              <w:t>Կենտրոն վարչական շրջան, Վ. Սարգսյան 3/8:</w:t>
            </w:r>
          </w:p>
        </w:tc>
      </w:tr>
      <w:tr w:rsidR="00E42FBF" w:rsidRPr="00094145" w:rsidTr="00094145">
        <w:tc>
          <w:tcPr>
            <w:tcW w:w="9576" w:type="dxa"/>
          </w:tcPr>
          <w:p w:rsidR="00E42FBF" w:rsidRPr="003A6E27" w:rsidRDefault="00E42FBF" w:rsidP="00A95D5A">
            <w:pPr>
              <w:pStyle w:val="ListParagraph"/>
              <w:numPr>
                <w:ilvl w:val="0"/>
                <w:numId w:val="1"/>
              </w:numPr>
              <w:tabs>
                <w:tab w:val="left" w:pos="567"/>
                <w:tab w:val="left" w:pos="851"/>
              </w:tabs>
              <w:spacing w:line="276" w:lineRule="auto"/>
              <w:ind w:left="0" w:firstLine="426"/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sz w:val="24"/>
                <w:szCs w:val="24"/>
              </w:rPr>
              <w:t>Պաշտոնի բնութագիրը</w:t>
            </w:r>
          </w:p>
          <w:p w:rsidR="00E42FBF" w:rsidRDefault="00E42FBF" w:rsidP="00A95D5A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rPr>
                <w:rFonts w:ascii="GHEA Grapalat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sz w:val="24"/>
                <w:szCs w:val="24"/>
              </w:rPr>
              <w:t>2.1 Աշխատանքի բնույթը, իրավունքները, պարտականությունները</w:t>
            </w:r>
          </w:p>
          <w:p w:rsidR="00A72E0F" w:rsidRDefault="00563DDF" w:rsidP="00BB7504">
            <w:pPr>
              <w:pStyle w:val="ListParagraph"/>
              <w:numPr>
                <w:ilvl w:val="0"/>
                <w:numId w:val="28"/>
              </w:numPr>
              <w:tabs>
                <w:tab w:val="left" w:pos="270"/>
                <w:tab w:val="left" w:pos="360"/>
                <w:tab w:val="left" w:pos="851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proofErr w:type="gramStart"/>
            <w:r>
              <w:rPr>
                <w:rFonts w:ascii="GHEA Grapalat" w:hAnsi="GHEA Grapalat"/>
                <w:sz w:val="24"/>
                <w:szCs w:val="24"/>
              </w:rPr>
              <w:t>համակարգում</w:t>
            </w:r>
            <w:proofErr w:type="gramEnd"/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r w:rsidR="00A72E0F">
              <w:rPr>
                <w:rFonts w:ascii="GHEA Grapalat" w:hAnsi="GHEA Grapalat"/>
                <w:sz w:val="24"/>
                <w:szCs w:val="24"/>
                <w:lang w:val="hy-AM"/>
              </w:rPr>
              <w:t>է «</w:t>
            </w:r>
            <w:r w:rsidR="00A72E0F">
              <w:rPr>
                <w:rFonts w:ascii="GHEA Grapalat" w:hAnsi="GHEA Grapalat"/>
                <w:bCs/>
                <w:sz w:val="24"/>
                <w:szCs w:val="24"/>
                <w:lang w:val="hy-AM"/>
              </w:rPr>
              <w:t>Կառավարության կառուցվածքի և գործունեության մասին</w:t>
            </w:r>
            <w:r w:rsidR="00A72E0F">
              <w:rPr>
                <w:rFonts w:ascii="GHEA Grapalat" w:hAnsi="GHEA Grapalat"/>
                <w:sz w:val="24"/>
                <w:szCs w:val="24"/>
                <w:lang w:val="hy-AM"/>
              </w:rPr>
              <w:t xml:space="preserve">» օրենքով հաստատված հավելվածի 3-րդ կետով նախատեսված իրավական փորձաքննության ոլորտում (այսուհետ՝ իրավական փորձաքննության ոլորտ)՝  </w:t>
            </w:r>
            <w:r w:rsidR="00A72E0F"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նորմատիվ իրավական ակտերի նախագծերի` Սահմանադրությանը, օրենքներին և այլ իրավական ակտերին համապատասխանության վերաբերյալ պետական իրավական փորձաքննության և պետական փորձագիտական եզրակացության տրամադրման աշխատանքները.</w:t>
            </w:r>
          </w:p>
          <w:p w:rsidR="00A72E0F" w:rsidRDefault="00532928" w:rsidP="00BB7504">
            <w:pPr>
              <w:pStyle w:val="ListParagraph"/>
              <w:numPr>
                <w:ilvl w:val="0"/>
                <w:numId w:val="28"/>
              </w:numPr>
              <w:tabs>
                <w:tab w:val="left" w:pos="270"/>
                <w:tab w:val="left" w:pos="360"/>
                <w:tab w:val="left" w:pos="851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proofErr w:type="gramStart"/>
            <w:r>
              <w:rPr>
                <w:rFonts w:ascii="GHEA Grapalat" w:hAnsi="GHEA Grapalat"/>
                <w:sz w:val="24"/>
                <w:szCs w:val="24"/>
              </w:rPr>
              <w:t>համակարգում</w:t>
            </w:r>
            <w:proofErr w:type="gramEnd"/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>է</w:t>
            </w:r>
            <w:r w:rsidR="00A72E0F">
              <w:rPr>
                <w:rFonts w:ascii="GHEA Grapalat" w:hAnsi="GHEA Grapalat" w:cs="Sylfaen"/>
                <w:sz w:val="24"/>
                <w:szCs w:val="24"/>
                <w:lang w:val="hy-AM"/>
              </w:rPr>
              <w:t xml:space="preserve"> </w:t>
            </w:r>
            <w:r w:rsidR="00A72E0F">
              <w:rPr>
                <w:rFonts w:ascii="GHEA Grapalat" w:hAnsi="GHEA Grapalat" w:cs="Sylfaen"/>
                <w:sz w:val="24"/>
                <w:szCs w:val="24"/>
                <w:shd w:val="clear" w:color="auto" w:fill="FFFFFF"/>
                <w:lang w:val="hy-AM"/>
              </w:rPr>
              <w:t xml:space="preserve">անհատական և ներքին իրավական ակտերի </w:t>
            </w:r>
            <w:r w:rsidR="00A72E0F"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 xml:space="preserve">նախագծերի </w:t>
            </w:r>
            <w:r w:rsidR="00A72E0F">
              <w:rPr>
                <w:rFonts w:ascii="GHEA Grapalat" w:hAnsi="GHEA Grapalat" w:cs="Sylfaen"/>
                <w:sz w:val="24"/>
                <w:szCs w:val="24"/>
                <w:shd w:val="clear" w:color="auto" w:fill="FFFFFF"/>
                <w:lang w:val="hy-AM"/>
              </w:rPr>
              <w:t>վերաբերյալ</w:t>
            </w:r>
            <w:r w:rsidR="00A72E0F"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 xml:space="preserve"> կարծիքի և առաջարկությունների տրամադրման աշխատանքներ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ը</w:t>
            </w:r>
            <w:r w:rsidR="00A72E0F"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.</w:t>
            </w:r>
          </w:p>
          <w:p w:rsidR="00A72E0F" w:rsidRDefault="00532928" w:rsidP="00BB7504">
            <w:pPr>
              <w:pStyle w:val="ListParagraph"/>
              <w:numPr>
                <w:ilvl w:val="0"/>
                <w:numId w:val="28"/>
              </w:numPr>
              <w:tabs>
                <w:tab w:val="left" w:pos="270"/>
                <w:tab w:val="left" w:pos="360"/>
                <w:tab w:val="left" w:pos="851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proofErr w:type="gramStart"/>
            <w:r>
              <w:rPr>
                <w:rFonts w:ascii="GHEA Grapalat" w:hAnsi="GHEA Grapalat"/>
                <w:sz w:val="24"/>
                <w:szCs w:val="24"/>
              </w:rPr>
              <w:t>համակարգում</w:t>
            </w:r>
            <w:proofErr w:type="gramEnd"/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>է</w:t>
            </w:r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r w:rsidR="00A72E0F">
              <w:rPr>
                <w:rFonts w:ascii="GHEA Grapalat" w:hAnsi="GHEA Grapalat"/>
                <w:sz w:val="24"/>
                <w:szCs w:val="24"/>
                <w:lang w:val="hy-AM"/>
              </w:rPr>
              <w:t xml:space="preserve">Սահմանադրական դատարանի ներկայացրած գրությունների կապակցությամբ </w:t>
            </w:r>
            <w:r w:rsidR="00A72E0F"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>Հայաստանի Հանրապետության</w:t>
            </w:r>
            <w:r w:rsidR="00A72E0F">
              <w:rPr>
                <w:rFonts w:ascii="GHEA Grapalat" w:hAnsi="GHEA Grapalat"/>
                <w:sz w:val="24"/>
                <w:szCs w:val="24"/>
                <w:lang w:val="hy-AM"/>
              </w:rPr>
              <w:t xml:space="preserve"> կառավարության դիրքորոշման վերաբերյալ առաջարկությունների </w:t>
            </w:r>
            <w:r w:rsidR="00A72E0F"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տրամադրման աշխատանքները.</w:t>
            </w:r>
          </w:p>
          <w:p w:rsidR="00A72E0F" w:rsidRDefault="00532928" w:rsidP="00BB7504">
            <w:pPr>
              <w:pStyle w:val="ListParagraph"/>
              <w:numPr>
                <w:ilvl w:val="0"/>
                <w:numId w:val="28"/>
              </w:numPr>
              <w:tabs>
                <w:tab w:val="left" w:pos="270"/>
                <w:tab w:val="left" w:pos="360"/>
                <w:tab w:val="left" w:pos="851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proofErr w:type="gramStart"/>
            <w:r>
              <w:rPr>
                <w:rFonts w:ascii="GHEA Grapalat" w:hAnsi="GHEA Grapalat"/>
                <w:sz w:val="24"/>
                <w:szCs w:val="24"/>
              </w:rPr>
              <w:t>համակարգում</w:t>
            </w:r>
            <w:proofErr w:type="gramEnd"/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>է</w:t>
            </w:r>
            <w:r w:rsidR="00A72E0F"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 Հայաստանի Հանրապետության </w:t>
            </w:r>
            <w:r w:rsidR="00A72E0F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գործող իրավական ակտերի՝ Սահմանադրությանը, օրենքներին և այլ իրավական ակտերին </w:t>
            </w:r>
            <w:r w:rsidR="00A72E0F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lastRenderedPageBreak/>
              <w:t>համապատասխանության վերաբերյալ պետական իրավական փորձաքննության և համապատասխան առաջարկություններ ներկայացնելու աշխատանքներ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ը</w:t>
            </w:r>
            <w:r w:rsidR="00A72E0F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.</w:t>
            </w:r>
          </w:p>
          <w:p w:rsidR="00A72E0F" w:rsidRDefault="00A72E0F" w:rsidP="00BB7504">
            <w:pPr>
              <w:pStyle w:val="ListParagraph"/>
              <w:numPr>
                <w:ilvl w:val="0"/>
                <w:numId w:val="28"/>
              </w:numPr>
              <w:tabs>
                <w:tab w:val="left" w:pos="270"/>
                <w:tab w:val="left" w:pos="360"/>
                <w:tab w:val="left" w:pos="851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 </w:t>
            </w:r>
            <w:proofErr w:type="gramStart"/>
            <w:r w:rsidR="00532928">
              <w:rPr>
                <w:rFonts w:ascii="GHEA Grapalat" w:hAnsi="GHEA Grapalat"/>
                <w:sz w:val="24"/>
                <w:szCs w:val="24"/>
              </w:rPr>
              <w:t>համակարգում</w:t>
            </w:r>
            <w:proofErr w:type="gramEnd"/>
            <w:r w:rsidR="00532928">
              <w:rPr>
                <w:rFonts w:ascii="GHEA Grapalat" w:hAnsi="GHEA Grapalat"/>
                <w:sz w:val="24"/>
                <w:szCs w:val="24"/>
              </w:rPr>
              <w:t xml:space="preserve"> </w:t>
            </w:r>
            <w:r w:rsidR="00532928">
              <w:rPr>
                <w:rFonts w:ascii="GHEA Grapalat" w:hAnsi="GHEA Grapalat"/>
                <w:sz w:val="24"/>
                <w:szCs w:val="24"/>
                <w:lang w:val="hy-AM"/>
              </w:rPr>
              <w:t>է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 պ</w:t>
            </w:r>
            <w:r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 xml:space="preserve">ետական կառավարման մարմինների ղեկավարների ենթաօրենսդրական նորմատիվ իրավական ակտերի նախագծերի` Սահմանադրությանը, օրենքներին և այլ իրավական ակտերին համապատասխանության վերաբերյալ պետական իրավական փորձաքննության 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աշխատանքները.</w:t>
            </w:r>
          </w:p>
          <w:p w:rsidR="00A72E0F" w:rsidRDefault="00532928" w:rsidP="00BB7504">
            <w:pPr>
              <w:pStyle w:val="ListParagraph"/>
              <w:numPr>
                <w:ilvl w:val="0"/>
                <w:numId w:val="28"/>
              </w:numPr>
              <w:tabs>
                <w:tab w:val="left" w:pos="270"/>
                <w:tab w:val="left" w:pos="360"/>
                <w:tab w:val="left" w:pos="851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proofErr w:type="gramStart"/>
            <w:r>
              <w:rPr>
                <w:rFonts w:ascii="GHEA Grapalat" w:hAnsi="GHEA Grapalat"/>
                <w:sz w:val="24"/>
                <w:szCs w:val="24"/>
              </w:rPr>
              <w:t>համակարգում</w:t>
            </w:r>
            <w:proofErr w:type="gramEnd"/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>է</w:t>
            </w:r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r w:rsidR="00A72E0F"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 xml:space="preserve">տեղական ինքնակառավարման մարմինների ենթաօրենսդրական նորմատիվ իրավական ակտերի նախագծերի` Սահմանադրությանը, օրենքներին և այլ իրավական ակտերին համապատասխանության վերաբերյալ պետական իրավական փորձաքննության </w:t>
            </w:r>
            <w:r w:rsidR="00A72E0F"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աշխատանքները.</w:t>
            </w:r>
          </w:p>
          <w:p w:rsidR="00A72E0F" w:rsidRPr="00532928" w:rsidRDefault="00532928" w:rsidP="00BB7504">
            <w:pPr>
              <w:pStyle w:val="ListParagraph"/>
              <w:numPr>
                <w:ilvl w:val="0"/>
                <w:numId w:val="28"/>
              </w:numPr>
              <w:tabs>
                <w:tab w:val="left" w:pos="270"/>
                <w:tab w:val="left" w:pos="360"/>
                <w:tab w:val="left" w:pos="851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proofErr w:type="gramStart"/>
            <w:r w:rsidRPr="00532928">
              <w:rPr>
                <w:rFonts w:ascii="GHEA Grapalat" w:hAnsi="GHEA Grapalat"/>
                <w:sz w:val="24"/>
                <w:szCs w:val="24"/>
              </w:rPr>
              <w:t>համակարգում</w:t>
            </w:r>
            <w:proofErr w:type="gramEnd"/>
            <w:r w:rsidRPr="00532928">
              <w:rPr>
                <w:rFonts w:ascii="GHEA Grapalat" w:hAnsi="GHEA Grapalat"/>
                <w:sz w:val="24"/>
                <w:szCs w:val="24"/>
              </w:rPr>
              <w:t xml:space="preserve"> </w:t>
            </w:r>
            <w:r w:rsidRPr="00532928">
              <w:rPr>
                <w:rFonts w:ascii="GHEA Grapalat" w:hAnsi="GHEA Grapalat"/>
                <w:sz w:val="24"/>
                <w:szCs w:val="24"/>
                <w:lang w:val="hy-AM"/>
              </w:rPr>
              <w:t>է</w:t>
            </w:r>
            <w:r w:rsidR="00A72E0F" w:rsidRPr="00532928">
              <w:rPr>
                <w:rFonts w:ascii="GHEA Grapalat" w:hAnsi="GHEA Grapalat" w:cs="Sylfaen"/>
                <w:sz w:val="24"/>
                <w:szCs w:val="24"/>
                <w:lang w:val="hy-AM"/>
              </w:rPr>
              <w:t xml:space="preserve"> </w:t>
            </w:r>
            <w:r w:rsidR="00A72E0F" w:rsidRPr="00532928">
              <w:rPr>
                <w:rFonts w:ascii="GHEA Grapalat" w:hAnsi="GHEA Grapalat"/>
                <w:sz w:val="24"/>
                <w:szCs w:val="24"/>
                <w:lang w:val="hy-AM"/>
              </w:rPr>
              <w:t xml:space="preserve">իրավական բնույթի պարզաբանումների </w:t>
            </w:r>
            <w:r w:rsidR="00A72E0F" w:rsidRPr="00532928"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տրամադրման աշխատանքները.</w:t>
            </w:r>
          </w:p>
          <w:p w:rsidR="00532928" w:rsidRPr="00532928" w:rsidRDefault="00532928" w:rsidP="00BB7504">
            <w:pPr>
              <w:pStyle w:val="ListParagraph"/>
              <w:numPr>
                <w:ilvl w:val="0"/>
                <w:numId w:val="28"/>
              </w:numPr>
              <w:tabs>
                <w:tab w:val="left" w:pos="270"/>
                <w:tab w:val="left" w:pos="360"/>
                <w:tab w:val="left" w:pos="851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 w:cs="Sylfaen"/>
                <w:sz w:val="24"/>
                <w:szCs w:val="24"/>
                <w:lang w:val="hy-AM"/>
              </w:rPr>
            </w:pPr>
            <w:r w:rsidRPr="00532928">
              <w:rPr>
                <w:rFonts w:ascii="GHEA Grapalat" w:hAnsi="GHEA Grapalat"/>
                <w:sz w:val="24"/>
                <w:szCs w:val="24"/>
              </w:rPr>
              <w:t xml:space="preserve">համակարգում </w:t>
            </w:r>
            <w:r w:rsidRPr="00532928">
              <w:rPr>
                <w:rFonts w:ascii="GHEA Grapalat" w:hAnsi="GHEA Grapalat"/>
                <w:sz w:val="24"/>
                <w:szCs w:val="24"/>
                <w:lang w:val="hy-AM"/>
              </w:rPr>
              <w:t>է</w:t>
            </w:r>
            <w:r w:rsidR="00A72E0F" w:rsidRPr="00532928">
              <w:rPr>
                <w:rFonts w:ascii="GHEA Grapalat" w:hAnsi="GHEA Grapalat" w:cs="Sylfaen"/>
                <w:sz w:val="24"/>
                <w:szCs w:val="24"/>
                <w:lang w:val="hy-AM"/>
              </w:rPr>
              <w:t xml:space="preserve"> պետական կառավարման համակարգի մարմինների կողմից ներկայացված գրությունների վերաբերյալ պարզաբանումների, իրավական դիրքորոշումների և առաջարկությունների </w:t>
            </w:r>
            <w:r w:rsidR="00A72E0F" w:rsidRPr="00532928"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տրամադրման աշխատանքները</w:t>
            </w:r>
            <w:r w:rsidRPr="00532928"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:</w:t>
            </w:r>
          </w:p>
          <w:p w:rsidR="001548CD" w:rsidRPr="005D69A2" w:rsidRDefault="00532928" w:rsidP="00532928">
            <w:pPr>
              <w:pStyle w:val="ListParagraph"/>
              <w:tabs>
                <w:tab w:val="left" w:pos="270"/>
                <w:tab w:val="left" w:pos="360"/>
                <w:tab w:val="left" w:pos="851"/>
              </w:tabs>
              <w:ind w:left="562" w:right="14"/>
              <w:jc w:val="both"/>
              <w:rPr>
                <w:rFonts w:ascii="GHEA Grapalat" w:hAnsi="GHEA Grapalat" w:cs="Sylfaen"/>
                <w:b/>
                <w:sz w:val="24"/>
                <w:szCs w:val="24"/>
                <w:lang w:val="hy-AM"/>
              </w:rPr>
            </w:pPr>
            <w:r w:rsidRPr="005D69A2">
              <w:rPr>
                <w:rFonts w:ascii="GHEA Grapalat" w:hAnsi="GHEA Grapalat" w:cs="Sylfaen"/>
                <w:b/>
                <w:sz w:val="24"/>
                <w:szCs w:val="24"/>
                <w:lang w:val="hy-AM"/>
              </w:rPr>
              <w:t xml:space="preserve"> </w:t>
            </w:r>
          </w:p>
          <w:p w:rsidR="00FA5FE1" w:rsidRPr="001548CD" w:rsidRDefault="00FA5FE1" w:rsidP="00A95D5A">
            <w:pPr>
              <w:pStyle w:val="ListParagraph"/>
              <w:tabs>
                <w:tab w:val="left" w:pos="240"/>
                <w:tab w:val="left" w:pos="390"/>
                <w:tab w:val="left" w:pos="567"/>
                <w:tab w:val="left" w:pos="851"/>
              </w:tabs>
              <w:spacing w:line="276" w:lineRule="auto"/>
              <w:ind w:left="0" w:firstLine="426"/>
              <w:jc w:val="both"/>
              <w:rPr>
                <w:rFonts w:ascii="GHEA Grapalat" w:hAnsi="GHEA Grapalat"/>
                <w:b/>
                <w:i/>
                <w:sz w:val="24"/>
                <w:szCs w:val="24"/>
                <w:lang w:val="hy-AM"/>
              </w:rPr>
            </w:pPr>
            <w:r w:rsidRPr="001548CD">
              <w:rPr>
                <w:rFonts w:ascii="GHEA Grapalat" w:hAnsi="GHEA Grapalat" w:cs="Sylfaen"/>
                <w:b/>
                <w:i/>
                <w:sz w:val="24"/>
                <w:szCs w:val="24"/>
                <w:lang w:val="hy-AM"/>
              </w:rPr>
              <w:t>Իրավունքները՝</w:t>
            </w:r>
          </w:p>
          <w:p w:rsidR="001653C9" w:rsidRDefault="001653C9" w:rsidP="00BB7504">
            <w:pPr>
              <w:pStyle w:val="ListParagraph"/>
              <w:numPr>
                <w:ilvl w:val="0"/>
                <w:numId w:val="29"/>
              </w:numPr>
              <w:tabs>
                <w:tab w:val="left" w:pos="900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</w:pPr>
            <w:r>
              <w:rPr>
                <w:rFonts w:ascii="GHEA Grapalat" w:hAnsi="GHEA Grapalat"/>
                <w:sz w:val="24"/>
                <w:lang w:val="hy-AM"/>
              </w:rPr>
              <w:t xml:space="preserve">պահանջել Գործակալության աշխատողներից՝ 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>Իրավական փորձաքննության ոլորտում</w:t>
            </w:r>
            <w:r>
              <w:rPr>
                <w:rFonts w:ascii="GHEA Grapalat" w:hAnsi="GHEA Grapalat"/>
                <w:sz w:val="24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 xml:space="preserve">«Նորմատիվ իրավական ակտերի մասին» օրենքով սահմանված կարգով 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 xml:space="preserve">նորմատիվ իրավական ակտերի նախագծերի, </w:t>
            </w:r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Հայաստանի Հանրապետության 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գործող իրավական ակտերի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 xml:space="preserve">, </w:t>
            </w:r>
            <w:r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>պետական կառավարման մարմինների ղեկավարների ենթաօրենսդրական նորմատիվ իրավական ակտերի նախագծերի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,</w:t>
            </w:r>
            <w:r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 xml:space="preserve"> տեղական ինքնակառավարման մարմինների ենթաօրենսդրական նորմատիվ իրավական ակտերի նախագծերի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 xml:space="preserve">՝ 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Սահմանադրությանը, օրենքներին և այլ իրավական ակտերին համապատասխանության վերաբերյալ պետական իրավական փորձաքննության և համապատասխան առաջարկություններ ներկայացնելու աշխատանքներ</w:t>
            </w:r>
            <w:r w:rsidR="005C3283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ի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 իրականացումը.</w:t>
            </w:r>
          </w:p>
          <w:p w:rsidR="001653C9" w:rsidRDefault="00752642" w:rsidP="00BB7504">
            <w:pPr>
              <w:pStyle w:val="ListParagraph"/>
              <w:numPr>
                <w:ilvl w:val="0"/>
                <w:numId w:val="29"/>
              </w:numPr>
              <w:tabs>
                <w:tab w:val="left" w:pos="900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</w:pPr>
            <w:proofErr w:type="gramStart"/>
            <w:r>
              <w:rPr>
                <w:rFonts w:ascii="GHEA Grapalat" w:hAnsi="GHEA Grapalat"/>
                <w:sz w:val="24"/>
              </w:rPr>
              <w:t>համակարգել</w:t>
            </w:r>
            <w:proofErr w:type="gramEnd"/>
            <w:r w:rsidR="001653C9">
              <w:rPr>
                <w:rFonts w:ascii="GHEA Grapalat" w:hAnsi="GHEA Grapalat"/>
                <w:sz w:val="24"/>
                <w:lang w:val="hy-AM"/>
              </w:rPr>
              <w:t xml:space="preserve"> Գործակալության աշխատողների կողմից </w:t>
            </w:r>
            <w:r w:rsidR="001653C9">
              <w:rPr>
                <w:rFonts w:ascii="GHEA Grapalat" w:hAnsi="GHEA Grapalat" w:cs="Sylfaen"/>
                <w:sz w:val="24"/>
                <w:szCs w:val="24"/>
                <w:shd w:val="clear" w:color="auto" w:fill="FFFFFF"/>
                <w:lang w:val="hy-AM"/>
              </w:rPr>
              <w:t xml:space="preserve">անհատական և ներքին իրավական ակտերի </w:t>
            </w:r>
            <w:r w:rsidR="001653C9"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 xml:space="preserve">նախագծերի վերաբերյալ կարծիքի և առաջարկությունների ներկայացման, ինչպես նաև </w:t>
            </w:r>
            <w:r w:rsidR="001653C9">
              <w:rPr>
                <w:rFonts w:ascii="GHEA Grapalat" w:hAnsi="GHEA Grapalat" w:cs="Sylfaen"/>
                <w:sz w:val="24"/>
                <w:szCs w:val="24"/>
                <w:lang w:val="hy-AM"/>
              </w:rPr>
              <w:t>Սահմանադրական</w:t>
            </w:r>
            <w:r w:rsidR="001653C9">
              <w:rPr>
                <w:rFonts w:ascii="GHEA Grapalat" w:hAnsi="GHEA Grapalat"/>
                <w:sz w:val="24"/>
                <w:szCs w:val="24"/>
                <w:lang w:val="hy-AM"/>
              </w:rPr>
              <w:t xml:space="preserve"> դատարանի ներկայացրած գրությունների կապակցությամբ Կառավարության դիրքորոշման վերաբերյալ առաջարկությունների տրամադրման աշխատանքների իրականացումը.</w:t>
            </w:r>
          </w:p>
          <w:p w:rsidR="001653C9" w:rsidRDefault="00752642" w:rsidP="00BB7504">
            <w:pPr>
              <w:pStyle w:val="ListParagraph"/>
              <w:numPr>
                <w:ilvl w:val="0"/>
                <w:numId w:val="29"/>
              </w:numPr>
              <w:tabs>
                <w:tab w:val="left" w:pos="900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</w:pPr>
            <w:proofErr w:type="gramStart"/>
            <w:r>
              <w:rPr>
                <w:rFonts w:ascii="GHEA Grapalat" w:hAnsi="GHEA Grapalat"/>
                <w:sz w:val="24"/>
              </w:rPr>
              <w:t>համակարգել</w:t>
            </w:r>
            <w:proofErr w:type="gramEnd"/>
            <w:r w:rsidR="001653C9">
              <w:rPr>
                <w:rFonts w:ascii="GHEA Grapalat" w:hAnsi="GHEA Grapalat"/>
                <w:sz w:val="24"/>
                <w:lang w:val="hy-AM"/>
              </w:rPr>
              <w:t xml:space="preserve"> Գործակալության աշխատողների կողմից </w:t>
            </w:r>
            <w:r w:rsidR="001653C9">
              <w:rPr>
                <w:rFonts w:ascii="GHEA Grapalat" w:hAnsi="GHEA Grapalat" w:cs="Sylfaen"/>
                <w:sz w:val="24"/>
                <w:szCs w:val="24"/>
                <w:lang w:val="hy-AM"/>
              </w:rPr>
              <w:t>Կ</w:t>
            </w:r>
            <w:r w:rsidR="001653C9">
              <w:rPr>
                <w:rFonts w:ascii="GHEA Grapalat" w:hAnsi="GHEA Grapalat"/>
                <w:sz w:val="24"/>
                <w:szCs w:val="24"/>
                <w:lang w:val="hy-AM"/>
              </w:rPr>
              <w:t xml:space="preserve">առավարության հանձնարարականների համաձայն իրավական բնույթի պարզաբանումների, ինչպես նաև  </w:t>
            </w:r>
            <w:r w:rsidR="001653C9">
              <w:rPr>
                <w:rFonts w:ascii="GHEA Grapalat" w:hAnsi="GHEA Grapalat" w:cs="Sylfaen"/>
                <w:sz w:val="24"/>
                <w:szCs w:val="24"/>
                <w:lang w:val="hy-AM"/>
              </w:rPr>
              <w:t xml:space="preserve">պետական կառավարման համակարգի մարմինների </w:t>
            </w:r>
            <w:r w:rsidR="001653C9">
              <w:rPr>
                <w:rFonts w:ascii="GHEA Grapalat" w:hAnsi="GHEA Grapalat"/>
                <w:sz w:val="24"/>
                <w:lang w:val="hy-AM"/>
              </w:rPr>
              <w:t>գ</w:t>
            </w:r>
            <w:r w:rsidR="001653C9">
              <w:rPr>
                <w:rFonts w:ascii="GHEA Grapalat" w:hAnsi="GHEA Grapalat" w:cs="Sylfaen"/>
                <w:sz w:val="24"/>
                <w:szCs w:val="24"/>
                <w:lang w:val="hy-AM"/>
              </w:rPr>
              <w:t xml:space="preserve">րությունների </w:t>
            </w:r>
            <w:r w:rsidR="001653C9">
              <w:rPr>
                <w:rFonts w:ascii="GHEA Grapalat" w:hAnsi="GHEA Grapalat" w:cs="Sylfaen"/>
                <w:sz w:val="24"/>
                <w:szCs w:val="24"/>
                <w:lang w:val="hy-AM"/>
              </w:rPr>
              <w:lastRenderedPageBreak/>
              <w:t xml:space="preserve">վերաբերյալ պարզաբանումների, իրավական դիրքորոշումների և առաջարկությունների </w:t>
            </w:r>
            <w:r w:rsidR="001653C9">
              <w:rPr>
                <w:rFonts w:ascii="GHEA Grapalat" w:hAnsi="GHEA Grapalat"/>
                <w:sz w:val="24"/>
                <w:szCs w:val="24"/>
                <w:lang w:val="hy-AM"/>
              </w:rPr>
              <w:t>տրամադրման աշխատանքների իրականացումը.</w:t>
            </w:r>
          </w:p>
          <w:p w:rsidR="001653C9" w:rsidRDefault="00752642" w:rsidP="00BB7504">
            <w:pPr>
              <w:pStyle w:val="ListParagraph"/>
              <w:numPr>
                <w:ilvl w:val="0"/>
                <w:numId w:val="29"/>
              </w:numPr>
              <w:tabs>
                <w:tab w:val="left" w:pos="900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/>
                <w:sz w:val="24"/>
                <w:lang w:val="hy-AM"/>
              </w:rPr>
            </w:pPr>
            <w:proofErr w:type="gramStart"/>
            <w:r>
              <w:rPr>
                <w:rFonts w:ascii="GHEA Grapalat" w:hAnsi="GHEA Grapalat"/>
                <w:sz w:val="24"/>
              </w:rPr>
              <w:t>համակարգել</w:t>
            </w:r>
            <w:proofErr w:type="gramEnd"/>
            <w:r w:rsidR="001653C9">
              <w:rPr>
                <w:rFonts w:ascii="GHEA Grapalat" w:hAnsi="GHEA Grapalat"/>
                <w:sz w:val="24"/>
                <w:lang w:val="hy-AM"/>
              </w:rPr>
              <w:t xml:space="preserve"> </w:t>
            </w:r>
            <w:r w:rsidR="001653C9"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>Գործակալության</w:t>
            </w:r>
            <w:r w:rsidR="001653C9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 լիազորությունների շրջանակներում, </w:t>
            </w:r>
            <w:r w:rsidR="001653C9"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>Գործակալության</w:t>
            </w:r>
            <w:r w:rsidR="001653C9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 առջև դրված գործառույթներից և խնդիրներից բխող իրավական ակտերի նախագծերի, առաջարկությունների, եզրակացությունների, տեղեկանքների, հաշվետվությունների, միջնորդագրերի, զեկուցագրերի և այլ փաստաթղթերի նախապատրաստումը.</w:t>
            </w:r>
          </w:p>
          <w:p w:rsidR="001653C9" w:rsidRDefault="00752642" w:rsidP="00BB7504">
            <w:pPr>
              <w:pStyle w:val="ListParagraph"/>
              <w:numPr>
                <w:ilvl w:val="0"/>
                <w:numId w:val="29"/>
              </w:numPr>
              <w:tabs>
                <w:tab w:val="left" w:pos="900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</w:rPr>
              <w:t>համակարգել</w:t>
            </w:r>
            <w:r w:rsidR="001653C9">
              <w:rPr>
                <w:rFonts w:ascii="GHEA Grapalat" w:hAnsi="GHEA Grapalat"/>
                <w:sz w:val="24"/>
                <w:lang w:val="hy-AM"/>
              </w:rPr>
              <w:t xml:space="preserve"> Ն</w:t>
            </w:r>
            <w:r w:rsidR="001653C9"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>ախարարության</w:t>
            </w:r>
            <w:r w:rsidR="001653C9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 այլ ստորաբաժանումներից ստացված իրավական ակտերի նախագծերի և այլ փաստաթղթերի վերաբերյալ եզրակացությունների, առաջարկությունների, տեղեկանքների ու այլ գրությունների կազմման և տրամադրման, ինչպես նաև իրավական ակտերի նախագծերի լրամշակման աշխատանքների իրականացումը, ինչպես նաև </w:t>
            </w:r>
            <w:r w:rsidR="001653C9">
              <w:rPr>
                <w:rFonts w:ascii="GHEA Grapalat" w:hAnsi="GHEA Grapalat"/>
                <w:sz w:val="24"/>
                <w:szCs w:val="24"/>
                <w:lang w:val="hy-AM"/>
              </w:rPr>
              <w:t>Նախարարության այլ ստորաբաժանումներից պահանջել իրավական ակտերի նախագծերի վերաբերյալ դիրքորոշումներ, կարծիքներ և այլ անհրաժեշտ տեղեկատվություն.</w:t>
            </w:r>
          </w:p>
          <w:p w:rsidR="001653C9" w:rsidRDefault="001653C9" w:rsidP="00BB7504">
            <w:pPr>
              <w:pStyle w:val="ListParagraph"/>
              <w:numPr>
                <w:ilvl w:val="0"/>
                <w:numId w:val="29"/>
              </w:numPr>
              <w:tabs>
                <w:tab w:val="left" w:pos="900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</w:pP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համակարգել</w:t>
            </w:r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 Հայաստանի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 Հանրապետության և օտարերկրյա պետությունների պետական համապատասխան մարմինների, կազմակերպությունների, ինչպես նաև միջազգային կազմակերպությունների հետ համագործակցության աշխատանքները.</w:t>
            </w:r>
          </w:p>
          <w:p w:rsidR="001653C9" w:rsidRDefault="001653C9" w:rsidP="00BB7504">
            <w:pPr>
              <w:pStyle w:val="ListParagraph"/>
              <w:numPr>
                <w:ilvl w:val="0"/>
                <w:numId w:val="29"/>
              </w:numPr>
              <w:tabs>
                <w:tab w:val="left" w:pos="900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այլ մարմիններից, պաշտոնատար անձանցից ստանալ Գործակալության առջև դրված գործառույթների և խնդիրների իրականացման հետ կապված անհրաժեշտ տեղեկատվություն և նյութեր.</w:t>
            </w:r>
          </w:p>
          <w:p w:rsidR="001653C9" w:rsidRPr="00752642" w:rsidRDefault="001653C9" w:rsidP="00BB7504">
            <w:pPr>
              <w:pStyle w:val="ListParagraph"/>
              <w:numPr>
                <w:ilvl w:val="0"/>
                <w:numId w:val="29"/>
              </w:numPr>
              <w:tabs>
                <w:tab w:val="left" w:pos="900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համագործակցել պետական կառավարման, տեղական ինքնակառավարման և այլ մարմինների հետ</w:t>
            </w:r>
            <w:r w:rsidR="00752642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  <w:p w:rsidR="001653C9" w:rsidRDefault="001653C9" w:rsidP="001653C9">
            <w:pPr>
              <w:pStyle w:val="ListParagraph"/>
              <w:tabs>
                <w:tab w:val="left" w:pos="720"/>
              </w:tabs>
              <w:spacing w:line="254" w:lineRule="auto"/>
              <w:ind w:left="540" w:right="9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</w:p>
          <w:p w:rsidR="001653C9" w:rsidRDefault="001653C9" w:rsidP="001653C9">
            <w:pPr>
              <w:tabs>
                <w:tab w:val="left" w:pos="0"/>
                <w:tab w:val="left" w:pos="567"/>
                <w:tab w:val="left" w:pos="851"/>
                <w:tab w:val="left" w:pos="1080"/>
                <w:tab w:val="left" w:pos="1337"/>
              </w:tabs>
              <w:ind w:firstLine="284"/>
              <w:jc w:val="both"/>
              <w:rPr>
                <w:rFonts w:ascii="GHEA Grapalat" w:hAnsi="GHEA Grapalat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GHEA Grapalat" w:hAnsi="GHEA Grapalat"/>
                <w:b/>
                <w:i/>
                <w:color w:val="000000" w:themeColor="text1"/>
                <w:sz w:val="24"/>
                <w:szCs w:val="24"/>
              </w:rPr>
              <w:t xml:space="preserve">Պարտականությունները՝ </w:t>
            </w:r>
          </w:p>
          <w:p w:rsidR="001653C9" w:rsidRDefault="001653C9" w:rsidP="001653C9">
            <w:pPr>
              <w:tabs>
                <w:tab w:val="left" w:pos="0"/>
                <w:tab w:val="left" w:pos="567"/>
                <w:tab w:val="left" w:pos="851"/>
                <w:tab w:val="left" w:pos="1080"/>
                <w:tab w:val="left" w:pos="1337"/>
              </w:tabs>
              <w:ind w:firstLine="284"/>
              <w:jc w:val="both"/>
              <w:rPr>
                <w:rFonts w:ascii="GHEA Grapalat" w:hAnsi="GHEA Grapalat"/>
                <w:b/>
                <w:i/>
                <w:color w:val="000000" w:themeColor="text1"/>
                <w:sz w:val="24"/>
                <w:szCs w:val="24"/>
              </w:rPr>
            </w:pPr>
          </w:p>
          <w:p w:rsidR="001653C9" w:rsidRDefault="003976D4" w:rsidP="00CE03DD">
            <w:pPr>
              <w:pStyle w:val="ListParagraph"/>
              <w:numPr>
                <w:ilvl w:val="0"/>
                <w:numId w:val="30"/>
              </w:numPr>
              <w:tabs>
                <w:tab w:val="left" w:pos="851"/>
              </w:tabs>
              <w:spacing w:line="276" w:lineRule="auto"/>
              <w:ind w:left="0" w:right="14" w:firstLine="567"/>
              <w:jc w:val="both"/>
              <w:rPr>
                <w:rFonts w:ascii="GHEA Grapalat" w:hAnsi="GHEA Grapalat" w:cs="Sylfaen"/>
                <w:sz w:val="24"/>
                <w:szCs w:val="24"/>
                <w:shd w:val="clear" w:color="auto" w:fill="FFFFFF"/>
                <w:lang w:val="hy-AM"/>
              </w:rPr>
            </w:pPr>
            <w:r>
              <w:rPr>
                <w:rFonts w:ascii="GHEA Grapalat" w:hAnsi="GHEA Grapalat"/>
                <w:sz w:val="24"/>
              </w:rPr>
              <w:t>համակարգել</w:t>
            </w:r>
            <w:r w:rsidR="001653C9">
              <w:rPr>
                <w:rFonts w:ascii="GHEA Grapalat" w:hAnsi="GHEA Grapalat"/>
                <w:sz w:val="24"/>
                <w:lang w:val="hy-AM"/>
              </w:rPr>
              <w:t xml:space="preserve"> Գործակալության աշխատողների կողմից</w:t>
            </w:r>
            <w:r w:rsidR="001653C9">
              <w:rPr>
                <w:rFonts w:ascii="GHEA Grapalat" w:hAnsi="GHEA Grapalat"/>
                <w:sz w:val="24"/>
              </w:rPr>
              <w:t xml:space="preserve"> o</w:t>
            </w:r>
            <w:r w:rsidR="001653C9">
              <w:rPr>
                <w:rFonts w:ascii="GHEA Grapalat" w:hAnsi="GHEA Grapalat"/>
                <w:sz w:val="24"/>
                <w:szCs w:val="24"/>
                <w:lang w:val="hy-AM"/>
              </w:rPr>
              <w:t xml:space="preserve">րենքով սահմանված կարգով և ժամկետներում </w:t>
            </w:r>
            <w:r w:rsidR="001653C9"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նորմատիվ իրավական ակտերի նախագծերի</w:t>
            </w:r>
            <w:r w:rsidR="001653C9"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, </w:t>
            </w:r>
            <w:r w:rsidR="001653C9"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Հայաստանի Հանրապետության </w:t>
            </w:r>
            <w:r w:rsidR="001653C9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գործող իրավական ակտերի</w:t>
            </w:r>
            <w:r w:rsidR="001653C9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r w:rsidR="001653C9"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>պետական կառավարման մարմինների ղեկավարների ենթաօրենսդրական նորմատիվ իրավական ակտերի նախագծերի</w:t>
            </w:r>
            <w:r w:rsidR="001653C9">
              <w:rPr>
                <w:rFonts w:ascii="GHEA Grapalat" w:hAnsi="GHEA Grapalat"/>
                <w:color w:val="000000"/>
                <w:sz w:val="24"/>
                <w:szCs w:val="24"/>
              </w:rPr>
              <w:t xml:space="preserve">, </w:t>
            </w:r>
            <w:r w:rsidR="001653C9"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>տեղական ինքնակառավարման մարմինների նորմատիվ իրավական ակտերի նախագծերի</w:t>
            </w:r>
            <w:r w:rsidR="001653C9"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 xml:space="preserve">` Սահմանադրությանը, օրենքներին և այլ իրավական ակտերին համապատասխանության վերաբերյալ պետական իրավական փորձաքննության աշխատանքների </w:t>
            </w:r>
            <w:r w:rsidR="001653C9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իրականացումը, պետական փորձագիտական եզրակացության տրամադրումը</w:t>
            </w:r>
            <w:r w:rsidR="001653C9"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.</w:t>
            </w:r>
          </w:p>
          <w:p w:rsidR="001653C9" w:rsidRDefault="003976D4" w:rsidP="00CE03DD">
            <w:pPr>
              <w:pStyle w:val="ListParagraph"/>
              <w:numPr>
                <w:ilvl w:val="0"/>
                <w:numId w:val="30"/>
              </w:numPr>
              <w:tabs>
                <w:tab w:val="left" w:pos="851"/>
              </w:tabs>
              <w:spacing w:line="276" w:lineRule="auto"/>
              <w:ind w:left="0" w:right="14" w:firstLine="567"/>
              <w:jc w:val="both"/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</w:pPr>
            <w:proofErr w:type="gramStart"/>
            <w:r>
              <w:rPr>
                <w:rFonts w:ascii="GHEA Grapalat" w:hAnsi="GHEA Grapalat"/>
                <w:sz w:val="24"/>
              </w:rPr>
              <w:t>համակարգել</w:t>
            </w:r>
            <w:proofErr w:type="gramEnd"/>
            <w:r w:rsidR="001653C9">
              <w:rPr>
                <w:rFonts w:ascii="GHEA Grapalat" w:hAnsi="GHEA Grapalat"/>
                <w:sz w:val="24"/>
                <w:lang w:val="hy-AM"/>
              </w:rPr>
              <w:t xml:space="preserve"> Գործակալության աշխատողների կողմից</w:t>
            </w:r>
            <w:r w:rsidR="001653C9">
              <w:rPr>
                <w:rFonts w:ascii="GHEA Grapalat" w:hAnsi="GHEA Grapalat" w:cs="Sylfaen"/>
                <w:sz w:val="24"/>
                <w:szCs w:val="24"/>
                <w:lang w:val="hy-AM"/>
              </w:rPr>
              <w:t xml:space="preserve"> </w:t>
            </w:r>
            <w:r w:rsidR="001653C9">
              <w:rPr>
                <w:rFonts w:ascii="GHEA Grapalat" w:hAnsi="GHEA Grapalat" w:cs="Sylfaen"/>
                <w:sz w:val="24"/>
                <w:szCs w:val="24"/>
                <w:shd w:val="clear" w:color="auto" w:fill="FFFFFF"/>
                <w:lang w:val="hy-AM"/>
              </w:rPr>
              <w:t xml:space="preserve">անհատական և ներքին իրավական ակտերի </w:t>
            </w:r>
            <w:r w:rsidR="001653C9"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 xml:space="preserve">նախագծերի վերաբերյալ կարծիքի և </w:t>
            </w:r>
            <w:r w:rsidR="001653C9"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lastRenderedPageBreak/>
              <w:t xml:space="preserve">առաջարկությունների ներկայացման, ինչպես նաև </w:t>
            </w:r>
            <w:r w:rsidR="001653C9">
              <w:rPr>
                <w:rFonts w:ascii="GHEA Grapalat" w:hAnsi="GHEA Grapalat" w:cs="Sylfaen"/>
                <w:sz w:val="24"/>
                <w:szCs w:val="24"/>
                <w:lang w:val="hy-AM"/>
              </w:rPr>
              <w:t>Սահմանադրական</w:t>
            </w:r>
            <w:r w:rsidR="001653C9">
              <w:rPr>
                <w:rFonts w:ascii="GHEA Grapalat" w:hAnsi="GHEA Grapalat"/>
                <w:sz w:val="24"/>
                <w:szCs w:val="24"/>
                <w:lang w:val="hy-AM"/>
              </w:rPr>
              <w:t xml:space="preserve"> դատարանի ներկայացրած գրությունների կապակցությամբ կառավարության դիրքորոշման վերաբերյալ առաջարկությունների տրամադրման աշխատանքները.</w:t>
            </w:r>
          </w:p>
          <w:p w:rsidR="001653C9" w:rsidRDefault="003976D4" w:rsidP="00CE03DD">
            <w:pPr>
              <w:pStyle w:val="ListParagraph"/>
              <w:numPr>
                <w:ilvl w:val="0"/>
                <w:numId w:val="30"/>
              </w:numPr>
              <w:tabs>
                <w:tab w:val="left" w:pos="851"/>
              </w:tabs>
              <w:spacing w:line="276" w:lineRule="auto"/>
              <w:ind w:left="0" w:right="14" w:firstLine="567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proofErr w:type="gramStart"/>
            <w:r>
              <w:rPr>
                <w:rFonts w:ascii="GHEA Grapalat" w:hAnsi="GHEA Grapalat"/>
                <w:sz w:val="24"/>
              </w:rPr>
              <w:t>համակարգել</w:t>
            </w:r>
            <w:proofErr w:type="gramEnd"/>
            <w:r>
              <w:rPr>
                <w:rFonts w:ascii="GHEA Grapalat" w:hAnsi="GHEA Grapalat"/>
                <w:sz w:val="24"/>
                <w:lang w:val="hy-AM"/>
              </w:rPr>
              <w:t xml:space="preserve"> </w:t>
            </w:r>
            <w:r w:rsidR="001653C9">
              <w:rPr>
                <w:rFonts w:ascii="GHEA Grapalat" w:hAnsi="GHEA Grapalat"/>
                <w:sz w:val="24"/>
                <w:lang w:val="hy-AM"/>
              </w:rPr>
              <w:t xml:space="preserve">Գործակալության աշխատողների կողմից </w:t>
            </w:r>
            <w:r w:rsidR="001653C9">
              <w:rPr>
                <w:rFonts w:ascii="GHEA Grapalat" w:hAnsi="GHEA Grapalat" w:cs="Sylfaen"/>
                <w:sz w:val="24"/>
                <w:szCs w:val="24"/>
                <w:lang w:val="hy-AM"/>
              </w:rPr>
              <w:t>Կ</w:t>
            </w:r>
            <w:r w:rsidR="001653C9">
              <w:rPr>
                <w:rFonts w:ascii="GHEA Grapalat" w:hAnsi="GHEA Grapalat"/>
                <w:sz w:val="24"/>
                <w:szCs w:val="24"/>
                <w:lang w:val="hy-AM"/>
              </w:rPr>
              <w:t xml:space="preserve">առավարության հանձնարարականների համաձայն իրավական բնույթի պարզաբանումների, ինչպես նաև  </w:t>
            </w:r>
            <w:r w:rsidR="001653C9">
              <w:rPr>
                <w:rFonts w:ascii="GHEA Grapalat" w:hAnsi="GHEA Grapalat" w:cs="Sylfaen"/>
                <w:sz w:val="24"/>
                <w:szCs w:val="24"/>
                <w:lang w:val="hy-AM"/>
              </w:rPr>
              <w:t xml:space="preserve">պետական կառավարման համակարգի մարմինների կողմից ներկայացված գրությունների վերաբերյալ պարզաբանումների, իրավական դիրքորոշումների և առաջարկությունների </w:t>
            </w:r>
            <w:r w:rsidR="001653C9">
              <w:rPr>
                <w:rFonts w:ascii="GHEA Grapalat" w:hAnsi="GHEA Grapalat"/>
                <w:sz w:val="24"/>
                <w:szCs w:val="24"/>
                <w:lang w:val="hy-AM"/>
              </w:rPr>
              <w:t>տրամադրման աշխատանքների իրականացումը.</w:t>
            </w:r>
          </w:p>
          <w:p w:rsidR="001653C9" w:rsidRDefault="003976D4" w:rsidP="00CE03DD">
            <w:pPr>
              <w:pStyle w:val="ListParagraph"/>
              <w:numPr>
                <w:ilvl w:val="0"/>
                <w:numId w:val="30"/>
              </w:numPr>
              <w:tabs>
                <w:tab w:val="left" w:pos="851"/>
              </w:tabs>
              <w:spacing w:line="276" w:lineRule="auto"/>
              <w:ind w:left="0" w:right="14" w:firstLine="567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proofErr w:type="gramStart"/>
            <w:r>
              <w:rPr>
                <w:rFonts w:ascii="GHEA Grapalat" w:hAnsi="GHEA Grapalat"/>
                <w:sz w:val="24"/>
              </w:rPr>
              <w:t>համակարգել</w:t>
            </w:r>
            <w:proofErr w:type="gramEnd"/>
            <w:r w:rsidR="001653C9">
              <w:rPr>
                <w:rFonts w:ascii="GHEA Grapalat" w:hAnsi="GHEA Grapalat"/>
                <w:sz w:val="24"/>
                <w:szCs w:val="24"/>
                <w:lang w:val="hy-AM"/>
              </w:rPr>
              <w:t xml:space="preserve"> Նախարարի, Գործակալության գործունեությունը համակարգող` Նախարարի համապատասխան տեղակալի, իսկ քաղաքացիական ծառայության մասին օրենսդրությամբ նախատեսված դեպքերում նաև` Գլխավոր քարտուղարի հանձնարարությամբ </w:t>
            </w:r>
            <w:r w:rsidR="001653C9">
              <w:rPr>
                <w:rFonts w:ascii="GHEA Grapalat" w:eastAsia="Times New Roman" w:hAnsi="GHEA Grapalat"/>
                <w:color w:val="000000"/>
                <w:sz w:val="24"/>
                <w:szCs w:val="24"/>
                <w:lang w:val="hy-AM"/>
              </w:rPr>
              <w:t>Գործակալության առջև դրված գործառույթներից և խնդիրներից բխող իրավական ակտերի նախագծերի, եզրակացությունների, առաջարկությունների և այլ փաստաթղթերի նախապատրաստման աշխատանքների իրականացումը.</w:t>
            </w:r>
            <w:r w:rsidR="001653C9">
              <w:rPr>
                <w:rFonts w:ascii="Sylfaen" w:eastAsia="Times New Roman" w:hAnsi="Sylfaen"/>
                <w:color w:val="000000"/>
                <w:sz w:val="24"/>
                <w:szCs w:val="24"/>
                <w:lang w:val="hy-AM"/>
              </w:rPr>
              <w:t> </w:t>
            </w:r>
          </w:p>
          <w:p w:rsidR="001653C9" w:rsidRDefault="00FB4830" w:rsidP="00CE03DD">
            <w:pPr>
              <w:pStyle w:val="ListParagraph"/>
              <w:numPr>
                <w:ilvl w:val="0"/>
                <w:numId w:val="30"/>
              </w:numPr>
              <w:tabs>
                <w:tab w:val="left" w:pos="851"/>
              </w:tabs>
              <w:spacing w:line="276" w:lineRule="auto"/>
              <w:ind w:left="0" w:right="14" w:firstLine="567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proofErr w:type="gramStart"/>
            <w:r>
              <w:rPr>
                <w:rFonts w:ascii="GHEA Grapalat" w:hAnsi="GHEA Grapalat"/>
                <w:sz w:val="24"/>
              </w:rPr>
              <w:t>համակարգել</w:t>
            </w:r>
            <w:proofErr w:type="gramEnd"/>
            <w:r w:rsidR="001653C9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 Նախարարության այլ ստորաբաժանումներից ստացված իրավական ակտերի նախագծերի և այլ փաստաթղթերի վերաբերյալ եզրակացությունների, առաջարկությունների, տեղեկանքների ու այլ գրությունների կազմման և տրամադրման, իրավական ակտերի նախագծերի լրամշակման աշխատանքներ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ը</w:t>
            </w:r>
            <w:r w:rsidR="001653C9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.</w:t>
            </w:r>
          </w:p>
          <w:p w:rsidR="001653C9" w:rsidRDefault="00FB4830" w:rsidP="00CE03DD">
            <w:pPr>
              <w:pStyle w:val="ListParagraph"/>
              <w:numPr>
                <w:ilvl w:val="0"/>
                <w:numId w:val="30"/>
              </w:numPr>
              <w:tabs>
                <w:tab w:val="left" w:pos="851"/>
              </w:tabs>
              <w:spacing w:line="276" w:lineRule="auto"/>
              <w:ind w:left="0" w:right="14" w:firstLine="567"/>
              <w:jc w:val="both"/>
              <w:rPr>
                <w:rFonts w:ascii="GHEA Grapalat" w:hAnsi="GHEA Grapalat"/>
                <w:sz w:val="24"/>
                <w:lang w:val="hy-AM"/>
              </w:rPr>
            </w:pPr>
            <w:proofErr w:type="gramStart"/>
            <w:r>
              <w:rPr>
                <w:rFonts w:ascii="GHEA Grapalat" w:hAnsi="GHEA Grapalat"/>
                <w:sz w:val="24"/>
              </w:rPr>
              <w:t>համակարգել</w:t>
            </w:r>
            <w:proofErr w:type="gramEnd"/>
            <w:r w:rsidR="001653C9"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 Գործակալության</w:t>
            </w:r>
            <w:r w:rsidR="001653C9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 լիազորությունների շրջանակներում առաջարկությունների, տեղեկանքների, հաշվետվությունների, միջնորդագրերի, զեկուցագրերի և այլ գրություններ նախապատրաստման աշխատանքները.</w:t>
            </w:r>
          </w:p>
          <w:p w:rsidR="001653C9" w:rsidRDefault="001653C9" w:rsidP="00CE03DD">
            <w:pPr>
              <w:pStyle w:val="ListParagraph"/>
              <w:numPr>
                <w:ilvl w:val="0"/>
                <w:numId w:val="30"/>
              </w:numPr>
              <w:tabs>
                <w:tab w:val="left" w:pos="851"/>
              </w:tabs>
              <w:spacing w:line="276" w:lineRule="auto"/>
              <w:ind w:left="0" w:right="14" w:firstLine="567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Նախարարի, Գործակալության գործունեությունը համակարգող` նախարարի համապատասխան տեղակալի, իսկ քաղաքացիական ծառայության մասին օրենսդրությամբ նախատեսված դեպքերում նաև` Գլխավոր քարտուղարի հանձնարարությամբ մասնակցել պետական և այլ մարմինների նիստերին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, միջգերատեսչական հանձնաժողովների և աշխատանքային խմբերի աշխատանքներին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>.</w:t>
            </w:r>
          </w:p>
          <w:p w:rsidR="001653C9" w:rsidRDefault="00FB4830" w:rsidP="00CE03DD">
            <w:pPr>
              <w:pStyle w:val="ListParagraph"/>
              <w:numPr>
                <w:ilvl w:val="0"/>
                <w:numId w:val="31"/>
              </w:numPr>
              <w:tabs>
                <w:tab w:val="left" w:pos="270"/>
                <w:tab w:val="left" w:pos="360"/>
                <w:tab w:val="left" w:pos="720"/>
                <w:tab w:val="left" w:pos="990"/>
              </w:tabs>
              <w:spacing w:line="276" w:lineRule="auto"/>
              <w:ind w:left="0" w:right="14" w:firstLine="450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proofErr w:type="gram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կազմակերպել</w:t>
            </w:r>
            <w:proofErr w:type="gramEnd"/>
            <w:r w:rsidR="001653C9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1653C9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Գլխավոր քարտուղարի հանձնարարությամբ </w:t>
            </w:r>
            <w:r w:rsidR="001653C9">
              <w:rPr>
                <w:rFonts w:ascii="GHEA Grapalat" w:hAnsi="GHEA Grapalat"/>
                <w:sz w:val="24"/>
                <w:szCs w:val="24"/>
                <w:lang w:val="hy-AM"/>
              </w:rPr>
              <w:t>պետական և այլ մարմինների նիստերին</w:t>
            </w:r>
            <w:r w:rsidR="001653C9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, միջգերատեսչական հանձնաժողովների և աշխատանքային խմբերի աշխատանքներին մասնակցությունը</w:t>
            </w:r>
            <w:r w:rsidR="001653C9"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  <w:p w:rsidR="00A95D5A" w:rsidRPr="00A95D5A" w:rsidRDefault="001653C9" w:rsidP="00CE03DD">
            <w:pPr>
              <w:pStyle w:val="ListParagraph"/>
              <w:numPr>
                <w:ilvl w:val="0"/>
                <w:numId w:val="31"/>
              </w:numPr>
              <w:tabs>
                <w:tab w:val="left" w:pos="270"/>
                <w:tab w:val="left" w:pos="360"/>
                <w:tab w:val="left" w:pos="720"/>
                <w:tab w:val="left" w:pos="1134"/>
              </w:tabs>
              <w:spacing w:line="276" w:lineRule="auto"/>
              <w:ind w:left="0" w:right="14" w:firstLine="450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Նախարարի, Գործակալության գործունեությունը համակարգող` Նախարարի համապատասխան տեղակալի, իսկ քաղաքացիական ծառայության մասին օրենսդրությամբ նախատեսված դեպքերում նաև` Գլխավոր քարտուղարի հանձնարարությամբ մասնակց</w:t>
            </w:r>
            <w:r>
              <w:rPr>
                <w:rFonts w:ascii="GHEA Grapalat" w:hAnsi="GHEA Grapalat"/>
                <w:sz w:val="24"/>
                <w:szCs w:val="24"/>
              </w:rPr>
              <w:t xml:space="preserve">ել 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 xml:space="preserve">Նախարարության ռազմավարական և կազմակերպական նշանակության խնդիրների բացահայտմանը, վերլուծմանը և 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գնահատմանը, ինչպես նաև դրանց ստեղծագործական և այլընտրանքային լուծումներ տալու աշխատանքներին</w:t>
            </w:r>
            <w:r w:rsidR="00FB4830">
              <w:rPr>
                <w:rFonts w:ascii="GHEA Grapalat" w:hAnsi="GHEA Grapalat"/>
                <w:sz w:val="24"/>
                <w:szCs w:val="24"/>
              </w:rPr>
              <w:t>:</w:t>
            </w:r>
          </w:p>
        </w:tc>
      </w:tr>
      <w:tr w:rsidR="002E48E5" w:rsidRPr="003A6E27" w:rsidTr="00094145">
        <w:tc>
          <w:tcPr>
            <w:tcW w:w="9576" w:type="dxa"/>
          </w:tcPr>
          <w:p w:rsidR="002E48E5" w:rsidRDefault="002E48E5" w:rsidP="00A95D5A">
            <w:pPr>
              <w:pStyle w:val="ListParagraph"/>
              <w:numPr>
                <w:ilvl w:val="0"/>
                <w:numId w:val="1"/>
              </w:numPr>
              <w:tabs>
                <w:tab w:val="left" w:pos="567"/>
                <w:tab w:val="left" w:pos="851"/>
              </w:tabs>
              <w:spacing w:line="276" w:lineRule="auto"/>
              <w:ind w:left="0" w:firstLine="426"/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sz w:val="24"/>
                <w:szCs w:val="24"/>
              </w:rPr>
              <w:lastRenderedPageBreak/>
              <w:t>Պաշտոնին ներկայացվող պահանջները</w:t>
            </w:r>
          </w:p>
          <w:p w:rsidR="00FA5FE1" w:rsidRPr="003A6E27" w:rsidRDefault="00FA5FE1" w:rsidP="00A95D5A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rPr>
                <w:rFonts w:ascii="GHEA Grapalat" w:hAnsi="GHEA Grapalat"/>
                <w:b/>
                <w:sz w:val="24"/>
                <w:szCs w:val="24"/>
              </w:rPr>
            </w:pPr>
          </w:p>
          <w:p w:rsidR="002E48E5" w:rsidRDefault="002E48E5" w:rsidP="00A95D5A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rPr>
                <w:rFonts w:ascii="GHEA Grapalat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sz w:val="24"/>
                <w:szCs w:val="24"/>
              </w:rPr>
              <w:t>3.1 Կրթություն, որակավորման աստիճանը</w:t>
            </w:r>
          </w:p>
          <w:tbl>
            <w:tblPr>
              <w:tblStyle w:val="TableGrid"/>
              <w:tblW w:w="0" w:type="auto"/>
              <w:tblLayout w:type="fixed"/>
              <w:tblLook w:val="04A0"/>
            </w:tblPr>
            <w:tblGrid>
              <w:gridCol w:w="704"/>
              <w:gridCol w:w="3119"/>
              <w:gridCol w:w="5527"/>
            </w:tblGrid>
            <w:tr w:rsidR="0059543F" w:rsidTr="00094145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9543F" w:rsidRDefault="0059543F" w:rsidP="00094145">
                  <w:pPr>
                    <w:pStyle w:val="ListParagraph"/>
                    <w:tabs>
                      <w:tab w:val="left" w:pos="567"/>
                      <w:tab w:val="left" w:pos="851"/>
                    </w:tabs>
                    <w:ind w:left="0" w:right="2079" w:firstLine="426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9543F" w:rsidRDefault="0059543F" w:rsidP="00A95D5A">
                  <w:pPr>
                    <w:pStyle w:val="ListParagraph"/>
                    <w:tabs>
                      <w:tab w:val="left" w:pos="567"/>
                      <w:tab w:val="left" w:pos="851"/>
                    </w:tabs>
                    <w:ind w:left="0" w:firstLine="426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Ուղղություն</w:t>
                  </w:r>
                </w:p>
              </w:tc>
              <w:tc>
                <w:tcPr>
                  <w:tcW w:w="55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9543F" w:rsidRDefault="0059543F" w:rsidP="00094145">
                  <w:pPr>
                    <w:pStyle w:val="ListParagraph"/>
                    <w:tabs>
                      <w:tab w:val="left" w:pos="567"/>
                      <w:tab w:val="left" w:pos="851"/>
                    </w:tabs>
                    <w:ind w:left="0" w:firstLine="426"/>
                    <w:jc w:val="center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Գործարարություն, վարչարարություն և իրավունք</w:t>
                  </w:r>
                </w:p>
              </w:tc>
            </w:tr>
            <w:tr w:rsidR="0059543F" w:rsidTr="00094145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9543F" w:rsidRDefault="0059543F" w:rsidP="00094145">
                  <w:pPr>
                    <w:pStyle w:val="ListParagraph"/>
                    <w:tabs>
                      <w:tab w:val="left" w:pos="567"/>
                      <w:tab w:val="left" w:pos="851"/>
                    </w:tabs>
                    <w:ind w:left="0" w:firstLine="426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9543F" w:rsidRDefault="0059543F" w:rsidP="00A95D5A">
                  <w:pPr>
                    <w:pStyle w:val="ListParagraph"/>
                    <w:tabs>
                      <w:tab w:val="left" w:pos="567"/>
                      <w:tab w:val="left" w:pos="851"/>
                    </w:tabs>
                    <w:ind w:left="0" w:firstLine="426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Ոլորտ</w:t>
                  </w:r>
                </w:p>
              </w:tc>
              <w:tc>
                <w:tcPr>
                  <w:tcW w:w="55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9543F" w:rsidRDefault="0059543F" w:rsidP="00094145">
                  <w:pPr>
                    <w:pStyle w:val="ListParagraph"/>
                    <w:tabs>
                      <w:tab w:val="left" w:pos="567"/>
                      <w:tab w:val="left" w:pos="851"/>
                    </w:tabs>
                    <w:ind w:left="0" w:firstLine="426"/>
                    <w:jc w:val="center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Գործարարություն և վարչարարություն</w:t>
                  </w:r>
                </w:p>
              </w:tc>
            </w:tr>
            <w:tr w:rsidR="0059543F" w:rsidTr="00094145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9543F" w:rsidRDefault="0059543F" w:rsidP="00094145">
                  <w:pPr>
                    <w:pStyle w:val="ListParagraph"/>
                    <w:tabs>
                      <w:tab w:val="left" w:pos="567"/>
                      <w:tab w:val="left" w:pos="851"/>
                    </w:tabs>
                    <w:ind w:left="0" w:firstLine="426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9543F" w:rsidRDefault="0059543F" w:rsidP="00A95D5A">
                  <w:pPr>
                    <w:pStyle w:val="ListParagraph"/>
                    <w:tabs>
                      <w:tab w:val="left" w:pos="567"/>
                      <w:tab w:val="left" w:pos="851"/>
                    </w:tabs>
                    <w:ind w:left="0" w:firstLine="426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Ենթոլորտ</w:t>
                  </w:r>
                </w:p>
              </w:tc>
              <w:tc>
                <w:tcPr>
                  <w:tcW w:w="55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9543F" w:rsidRDefault="0059543F" w:rsidP="00094145">
                  <w:pPr>
                    <w:pStyle w:val="ListParagraph"/>
                    <w:tabs>
                      <w:tab w:val="left" w:pos="567"/>
                      <w:tab w:val="left" w:pos="851"/>
                    </w:tabs>
                    <w:ind w:left="0" w:firstLine="426"/>
                    <w:jc w:val="center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Իրավունք</w:t>
                  </w:r>
                </w:p>
              </w:tc>
            </w:tr>
          </w:tbl>
          <w:p w:rsidR="00FA5FE1" w:rsidRDefault="00FA5FE1" w:rsidP="00A95D5A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rPr>
                <w:rFonts w:ascii="GHEA Grapalat" w:hAnsi="GHEA Grapalat"/>
                <w:color w:val="000000" w:themeColor="text1"/>
                <w:sz w:val="24"/>
                <w:szCs w:val="24"/>
              </w:rPr>
            </w:pPr>
          </w:p>
          <w:p w:rsidR="002E48E5" w:rsidRDefault="002E48E5" w:rsidP="00A95D5A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rPr>
                <w:rFonts w:ascii="GHEA Grapalat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sz w:val="24"/>
                <w:szCs w:val="24"/>
              </w:rPr>
              <w:t>3.2. Մասնագիտական գիտելիքները</w:t>
            </w:r>
          </w:p>
          <w:p w:rsidR="00996A62" w:rsidRDefault="00996A62" w:rsidP="00A95D5A">
            <w:pPr>
              <w:tabs>
                <w:tab w:val="left" w:pos="567"/>
                <w:tab w:val="left" w:pos="851"/>
              </w:tabs>
              <w:spacing w:line="276" w:lineRule="auto"/>
              <w:ind w:firstLine="426"/>
              <w:jc w:val="both"/>
              <w:rPr>
                <w:rFonts w:ascii="GHEA Grapalat" w:eastAsia="Calibri" w:hAnsi="GHEA Grapalat"/>
                <w:sz w:val="24"/>
                <w:szCs w:val="24"/>
              </w:rPr>
            </w:pPr>
            <w:r w:rsidRPr="003A6E27">
              <w:rPr>
                <w:rFonts w:ascii="GHEA Grapalat" w:eastAsia="Calibri" w:hAnsi="GHEA Grapalat"/>
                <w:sz w:val="24"/>
                <w:szCs w:val="24"/>
                <w:lang w:val="hy-AM"/>
              </w:rPr>
              <w:t>Ունի գործառույթների իրականացման համար անհրաժեշտ գիտելիքներ։</w:t>
            </w:r>
          </w:p>
          <w:p w:rsidR="00FA5FE1" w:rsidRPr="00FA5FE1" w:rsidRDefault="00FA5FE1" w:rsidP="00A95D5A">
            <w:pPr>
              <w:tabs>
                <w:tab w:val="left" w:pos="567"/>
                <w:tab w:val="left" w:pos="851"/>
              </w:tabs>
              <w:spacing w:line="276" w:lineRule="auto"/>
              <w:ind w:firstLine="426"/>
              <w:jc w:val="both"/>
              <w:rPr>
                <w:rFonts w:ascii="GHEA Grapalat" w:eastAsia="Calibri" w:hAnsi="GHEA Grapalat"/>
                <w:sz w:val="24"/>
                <w:szCs w:val="24"/>
              </w:rPr>
            </w:pPr>
          </w:p>
          <w:p w:rsidR="002E48E5" w:rsidRDefault="00781FB4" w:rsidP="00A95D5A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rPr>
                <w:rFonts w:ascii="GHEA Grapalat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sz w:val="24"/>
                <w:szCs w:val="24"/>
                <w:lang w:val="hy-AM"/>
              </w:rPr>
              <w:t>3.3. Աշխատանքային ստաժը, աշխատանքի բնագավառում փորձը</w:t>
            </w:r>
          </w:p>
          <w:p w:rsidR="00781FB4" w:rsidRPr="0097499D" w:rsidRDefault="00781FB4" w:rsidP="00A95D5A">
            <w:pPr>
              <w:tabs>
                <w:tab w:val="left" w:pos="567"/>
                <w:tab w:val="left" w:pos="851"/>
              </w:tabs>
              <w:spacing w:line="276" w:lineRule="auto"/>
              <w:ind w:firstLine="426"/>
              <w:jc w:val="both"/>
              <w:rPr>
                <w:rFonts w:ascii="GHEA Grapalat" w:eastAsia="Calibri" w:hAnsi="GHEA Grapalat" w:cs="Sylfaen"/>
                <w:sz w:val="24"/>
                <w:szCs w:val="24"/>
                <w:lang w:val="hy-AM"/>
              </w:rPr>
            </w:pPr>
            <w:r w:rsidRPr="0097499D">
              <w:rPr>
                <w:rFonts w:ascii="GHEA Grapalat" w:eastAsia="Calibri" w:hAnsi="GHEA Grapalat" w:cs="Sylfaen"/>
                <w:sz w:val="24"/>
                <w:szCs w:val="24"/>
                <w:lang w:val="hy-AM"/>
              </w:rPr>
              <w:t>Հանրային</w:t>
            </w:r>
            <w:r w:rsidRPr="0097499D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97499D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ծառայության</w:t>
            </w:r>
            <w:r w:rsidRPr="0097499D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97499D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առնվազն</w:t>
            </w:r>
            <w:r w:rsidRPr="0097499D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="003A6E27" w:rsidRPr="0097499D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>երեք</w:t>
            </w:r>
            <w:r w:rsidRPr="0097499D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97499D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տարվա</w:t>
            </w:r>
            <w:r w:rsidRPr="0097499D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97499D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ստաժ</w:t>
            </w:r>
            <w:r w:rsidRPr="0097499D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97499D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կամ</w:t>
            </w:r>
            <w:r w:rsidRPr="0097499D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="00E40928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չորս</w:t>
            </w:r>
            <w:r w:rsidRPr="0097499D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97499D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տարվա</w:t>
            </w:r>
            <w:r w:rsidRPr="0097499D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97499D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մասնագիտական</w:t>
            </w:r>
            <w:r w:rsidRPr="0097499D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97499D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աշխատանքային</w:t>
            </w:r>
            <w:r w:rsidRPr="0097499D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97499D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ստաժ</w:t>
            </w:r>
            <w:r w:rsidRPr="0097499D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97499D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կամ</w:t>
            </w:r>
            <w:r w:rsidRPr="0097499D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="00CC2516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իրավունքի </w:t>
            </w:r>
            <w:r w:rsidRPr="0097499D">
              <w:rPr>
                <w:rFonts w:ascii="GHEA Grapalat" w:eastAsia="Calibri" w:hAnsi="GHEA Grapalat" w:cs="ArTarumianTimes"/>
                <w:sz w:val="24"/>
                <w:szCs w:val="24"/>
                <w:lang w:val="hy-AM"/>
              </w:rPr>
              <w:t>բնագավառում</w:t>
            </w:r>
            <w:r w:rsidR="00274863">
              <w:rPr>
                <w:rFonts w:ascii="GHEA Grapalat" w:eastAsia="Calibri" w:hAnsi="GHEA Grapalat" w:cs="ArTarumianTimes"/>
                <w:sz w:val="24"/>
                <w:szCs w:val="24"/>
              </w:rPr>
              <w:t>՝</w:t>
            </w:r>
            <w:r w:rsidRPr="0097499D">
              <w:rPr>
                <w:rFonts w:ascii="GHEA Grapalat" w:eastAsia="Calibri" w:hAnsi="GHEA Grapalat" w:cs="ArTarumianTimes"/>
                <w:sz w:val="24"/>
                <w:szCs w:val="24"/>
                <w:lang w:val="hy-AM"/>
              </w:rPr>
              <w:t xml:space="preserve"> </w:t>
            </w:r>
            <w:r w:rsidR="00E40928">
              <w:rPr>
                <w:rFonts w:ascii="GHEA Grapalat" w:eastAsia="Calibri" w:hAnsi="GHEA Grapalat" w:cs="ArTarumianTimes"/>
                <w:sz w:val="24"/>
                <w:szCs w:val="24"/>
              </w:rPr>
              <w:t>չորս</w:t>
            </w:r>
            <w:r w:rsidRPr="0097499D">
              <w:rPr>
                <w:rFonts w:ascii="GHEA Grapalat" w:eastAsia="Calibri" w:hAnsi="GHEA Grapalat" w:cs="ArTarumianTimes"/>
                <w:sz w:val="24"/>
                <w:szCs w:val="24"/>
                <w:lang w:val="hy-AM"/>
              </w:rPr>
              <w:t xml:space="preserve"> </w:t>
            </w:r>
            <w:r w:rsidRPr="0097499D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տարվա</w:t>
            </w:r>
            <w:r w:rsidRPr="0097499D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97499D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աշխատանքային</w:t>
            </w:r>
            <w:r w:rsidRPr="0097499D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97499D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ստաժ</w:t>
            </w:r>
            <w:r w:rsidRPr="0097499D">
              <w:rPr>
                <w:rFonts w:ascii="GHEA Grapalat" w:eastAsia="Calibri" w:hAnsi="GHEA Grapalat" w:cs="Sylfaen"/>
                <w:sz w:val="24"/>
                <w:szCs w:val="24"/>
                <w:lang w:val="hy-AM"/>
              </w:rPr>
              <w:t>։</w:t>
            </w:r>
          </w:p>
          <w:p w:rsidR="00781FB4" w:rsidRPr="003A6E27" w:rsidRDefault="00781FB4" w:rsidP="00A95D5A">
            <w:pPr>
              <w:tabs>
                <w:tab w:val="left" w:pos="567"/>
                <w:tab w:val="left" w:pos="851"/>
              </w:tabs>
              <w:spacing w:line="276" w:lineRule="auto"/>
              <w:ind w:firstLine="426"/>
              <w:jc w:val="both"/>
              <w:rPr>
                <w:rFonts w:ascii="GHEA Grapalat" w:eastAsia="Calibri" w:hAnsi="GHEA Grapalat" w:cs="Sylfaen"/>
                <w:sz w:val="24"/>
                <w:szCs w:val="24"/>
                <w:lang w:val="hy-AM"/>
              </w:rPr>
            </w:pPr>
          </w:p>
          <w:p w:rsidR="00781FB4" w:rsidRDefault="00781FB4" w:rsidP="00A95D5A">
            <w:pPr>
              <w:tabs>
                <w:tab w:val="left" w:pos="210"/>
                <w:tab w:val="left" w:pos="567"/>
                <w:tab w:val="left" w:pos="851"/>
              </w:tabs>
              <w:spacing w:line="276" w:lineRule="auto"/>
              <w:ind w:firstLine="426"/>
              <w:jc w:val="both"/>
              <w:rPr>
                <w:rFonts w:ascii="GHEA Grapalat" w:eastAsia="Calibri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eastAsia="Calibri" w:hAnsi="GHEA Grapalat"/>
                <w:b/>
                <w:sz w:val="24"/>
                <w:szCs w:val="24"/>
                <w:lang w:val="hy-AM"/>
              </w:rPr>
              <w:t>3.4 Անհրաժեշտ կոմպետենցիաներ</w:t>
            </w:r>
          </w:p>
          <w:p w:rsidR="00FA5FE1" w:rsidRPr="00FA5FE1" w:rsidRDefault="00FA5FE1" w:rsidP="00A95D5A">
            <w:pPr>
              <w:tabs>
                <w:tab w:val="left" w:pos="210"/>
                <w:tab w:val="left" w:pos="567"/>
                <w:tab w:val="left" w:pos="851"/>
              </w:tabs>
              <w:spacing w:line="276" w:lineRule="auto"/>
              <w:ind w:firstLine="426"/>
              <w:jc w:val="both"/>
              <w:rPr>
                <w:rFonts w:ascii="GHEA Grapalat" w:eastAsia="Calibri" w:hAnsi="GHEA Grapalat"/>
                <w:b/>
                <w:sz w:val="24"/>
                <w:szCs w:val="24"/>
              </w:rPr>
            </w:pPr>
          </w:p>
          <w:p w:rsidR="00781FB4" w:rsidRPr="003A6E27" w:rsidRDefault="00781FB4" w:rsidP="00A95D5A">
            <w:pPr>
              <w:tabs>
                <w:tab w:val="left" w:pos="210"/>
                <w:tab w:val="left" w:pos="567"/>
                <w:tab w:val="left" w:pos="851"/>
              </w:tabs>
              <w:spacing w:line="276" w:lineRule="auto"/>
              <w:ind w:firstLine="426"/>
              <w:jc w:val="both"/>
              <w:rPr>
                <w:rFonts w:ascii="GHEA Grapalat" w:eastAsia="Calibri" w:hAnsi="GHEA Grapalat"/>
                <w:b/>
                <w:sz w:val="24"/>
                <w:szCs w:val="24"/>
                <w:lang w:val="hy-AM"/>
              </w:rPr>
            </w:pPr>
            <w:r w:rsidRPr="003A6E27">
              <w:rPr>
                <w:rFonts w:ascii="GHEA Grapalat" w:eastAsia="Calibri" w:hAnsi="GHEA Grapalat"/>
                <w:b/>
                <w:sz w:val="24"/>
                <w:szCs w:val="24"/>
                <w:lang w:val="hy-AM"/>
              </w:rPr>
              <w:t>Ընդհանրական կոմպետենցիաներ՝</w:t>
            </w:r>
          </w:p>
          <w:p w:rsidR="00781FB4" w:rsidRPr="003A6E27" w:rsidRDefault="00781FB4" w:rsidP="00A95D5A">
            <w:pPr>
              <w:numPr>
                <w:ilvl w:val="0"/>
                <w:numId w:val="3"/>
              </w:numPr>
              <w:tabs>
                <w:tab w:val="left" w:pos="240"/>
                <w:tab w:val="left" w:pos="567"/>
                <w:tab w:val="left" w:pos="851"/>
              </w:tabs>
              <w:spacing w:line="276" w:lineRule="auto"/>
              <w:ind w:left="0" w:firstLine="426"/>
              <w:rPr>
                <w:rFonts w:ascii="GHEA Grapalat" w:eastAsia="Calibri" w:hAnsi="GHEA Grapalat"/>
                <w:sz w:val="24"/>
                <w:szCs w:val="24"/>
                <w:lang w:val="hy-AM"/>
              </w:rPr>
            </w:pPr>
            <w:r w:rsidRPr="003A6E27">
              <w:rPr>
                <w:rFonts w:ascii="GHEA Grapalat" w:eastAsia="Calibri" w:hAnsi="GHEA Grapalat"/>
                <w:sz w:val="24"/>
                <w:szCs w:val="24"/>
                <w:lang w:val="hy-AM"/>
              </w:rPr>
              <w:t>Աշխատակազմի կառավարում</w:t>
            </w:r>
          </w:p>
          <w:p w:rsidR="00781FB4" w:rsidRPr="003A6E27" w:rsidRDefault="00781FB4" w:rsidP="00A95D5A">
            <w:pPr>
              <w:numPr>
                <w:ilvl w:val="0"/>
                <w:numId w:val="3"/>
              </w:numPr>
              <w:tabs>
                <w:tab w:val="left" w:pos="240"/>
                <w:tab w:val="left" w:pos="567"/>
                <w:tab w:val="left" w:pos="851"/>
              </w:tabs>
              <w:spacing w:line="276" w:lineRule="auto"/>
              <w:ind w:left="0" w:firstLine="426"/>
              <w:rPr>
                <w:rFonts w:ascii="GHEA Grapalat" w:eastAsia="Calibri" w:hAnsi="GHEA Grapalat"/>
                <w:sz w:val="24"/>
                <w:szCs w:val="24"/>
                <w:lang w:val="hy-AM"/>
              </w:rPr>
            </w:pPr>
            <w:r w:rsidRPr="003A6E27">
              <w:rPr>
                <w:rFonts w:ascii="GHEA Grapalat" w:eastAsia="Calibri" w:hAnsi="GHEA Grapalat"/>
                <w:sz w:val="24"/>
                <w:szCs w:val="24"/>
                <w:lang w:val="hy-AM"/>
              </w:rPr>
              <w:t>Քաղաքականության վերլուծություն, մոնիթորինգ</w:t>
            </w:r>
          </w:p>
          <w:p w:rsidR="00781FB4" w:rsidRPr="003A6E27" w:rsidRDefault="00781FB4" w:rsidP="00A95D5A">
            <w:pPr>
              <w:numPr>
                <w:ilvl w:val="0"/>
                <w:numId w:val="3"/>
              </w:numPr>
              <w:tabs>
                <w:tab w:val="left" w:pos="240"/>
                <w:tab w:val="left" w:pos="567"/>
                <w:tab w:val="left" w:pos="851"/>
              </w:tabs>
              <w:spacing w:line="276" w:lineRule="auto"/>
              <w:ind w:left="0" w:firstLine="426"/>
              <w:rPr>
                <w:rFonts w:ascii="GHEA Grapalat" w:eastAsia="Calibri" w:hAnsi="GHEA Grapalat"/>
                <w:sz w:val="24"/>
                <w:szCs w:val="24"/>
                <w:lang w:val="hy-AM"/>
              </w:rPr>
            </w:pPr>
            <w:r w:rsidRPr="003A6E27">
              <w:rPr>
                <w:rFonts w:ascii="GHEA Grapalat" w:eastAsia="Calibri" w:hAnsi="GHEA Grapalat"/>
                <w:sz w:val="24"/>
                <w:szCs w:val="24"/>
                <w:lang w:val="hy-AM"/>
              </w:rPr>
              <w:t>Որոշումների կայացում</w:t>
            </w:r>
          </w:p>
          <w:p w:rsidR="00781FB4" w:rsidRPr="003A6E27" w:rsidRDefault="00781FB4" w:rsidP="00A95D5A">
            <w:pPr>
              <w:numPr>
                <w:ilvl w:val="0"/>
                <w:numId w:val="3"/>
              </w:numPr>
              <w:tabs>
                <w:tab w:val="left" w:pos="240"/>
                <w:tab w:val="left" w:pos="567"/>
                <w:tab w:val="left" w:pos="851"/>
              </w:tabs>
              <w:spacing w:line="276" w:lineRule="auto"/>
              <w:ind w:left="0" w:firstLine="426"/>
              <w:rPr>
                <w:rFonts w:ascii="GHEA Grapalat" w:eastAsia="Calibri" w:hAnsi="GHEA Grapalat"/>
                <w:sz w:val="24"/>
                <w:szCs w:val="24"/>
                <w:lang w:val="hy-AM"/>
              </w:rPr>
            </w:pPr>
            <w:r w:rsidRPr="003A6E27">
              <w:rPr>
                <w:rFonts w:ascii="GHEA Grapalat" w:eastAsia="Calibri" w:hAnsi="GHEA Grapalat"/>
                <w:sz w:val="24"/>
                <w:szCs w:val="24"/>
                <w:lang w:val="hy-AM"/>
              </w:rPr>
              <w:t>Ծրագրերի կառավարում</w:t>
            </w:r>
          </w:p>
          <w:p w:rsidR="00781FB4" w:rsidRPr="003A6E27" w:rsidRDefault="00781FB4" w:rsidP="00A95D5A">
            <w:pPr>
              <w:numPr>
                <w:ilvl w:val="0"/>
                <w:numId w:val="3"/>
              </w:numPr>
              <w:tabs>
                <w:tab w:val="left" w:pos="240"/>
                <w:tab w:val="left" w:pos="567"/>
                <w:tab w:val="left" w:pos="851"/>
              </w:tabs>
              <w:spacing w:line="276" w:lineRule="auto"/>
              <w:ind w:left="0" w:firstLine="426"/>
              <w:rPr>
                <w:rFonts w:ascii="GHEA Grapalat" w:eastAsia="Calibri" w:hAnsi="GHEA Grapalat"/>
                <w:sz w:val="24"/>
                <w:szCs w:val="24"/>
                <w:lang w:val="hy-AM"/>
              </w:rPr>
            </w:pPr>
            <w:r w:rsidRPr="003A6E27">
              <w:rPr>
                <w:rFonts w:ascii="GHEA Grapalat" w:eastAsia="Calibri" w:hAnsi="GHEA Grapalat"/>
                <w:sz w:val="24"/>
                <w:szCs w:val="24"/>
                <w:lang w:val="hy-AM"/>
              </w:rPr>
              <w:t>Խնդրի լուծում</w:t>
            </w:r>
          </w:p>
          <w:p w:rsidR="00781FB4" w:rsidRPr="003A6E27" w:rsidRDefault="00781FB4" w:rsidP="00A95D5A">
            <w:pPr>
              <w:numPr>
                <w:ilvl w:val="0"/>
                <w:numId w:val="3"/>
              </w:numPr>
              <w:tabs>
                <w:tab w:val="left" w:pos="240"/>
                <w:tab w:val="left" w:pos="567"/>
                <w:tab w:val="left" w:pos="851"/>
              </w:tabs>
              <w:spacing w:line="276" w:lineRule="auto"/>
              <w:ind w:left="0" w:firstLine="426"/>
              <w:rPr>
                <w:rFonts w:ascii="GHEA Grapalat" w:eastAsia="Calibri" w:hAnsi="GHEA Grapalat"/>
                <w:sz w:val="24"/>
                <w:szCs w:val="24"/>
                <w:lang w:val="hy-AM"/>
              </w:rPr>
            </w:pPr>
            <w:r w:rsidRPr="003A6E27">
              <w:rPr>
                <w:rFonts w:ascii="GHEA Grapalat" w:eastAsia="Calibri" w:hAnsi="GHEA Grapalat"/>
                <w:sz w:val="24"/>
                <w:szCs w:val="24"/>
                <w:lang w:val="hy-AM"/>
              </w:rPr>
              <w:t>Բարեվարքություն</w:t>
            </w:r>
          </w:p>
          <w:p w:rsidR="003A6E27" w:rsidRPr="003A6E27" w:rsidRDefault="003A6E27" w:rsidP="00A95D5A">
            <w:pPr>
              <w:tabs>
                <w:tab w:val="left" w:pos="240"/>
                <w:tab w:val="left" w:pos="567"/>
                <w:tab w:val="left" w:pos="851"/>
              </w:tabs>
              <w:spacing w:line="276" w:lineRule="auto"/>
              <w:ind w:firstLine="426"/>
              <w:rPr>
                <w:rFonts w:ascii="GHEA Grapalat" w:eastAsia="Calibri" w:hAnsi="GHEA Grapalat"/>
                <w:sz w:val="24"/>
                <w:szCs w:val="24"/>
                <w:lang w:val="hy-AM"/>
              </w:rPr>
            </w:pPr>
          </w:p>
          <w:p w:rsidR="00781FB4" w:rsidRPr="003A6E27" w:rsidRDefault="00781FB4" w:rsidP="00A95D5A">
            <w:pPr>
              <w:pStyle w:val="ListParagraph"/>
              <w:tabs>
                <w:tab w:val="left" w:pos="210"/>
                <w:tab w:val="left" w:pos="567"/>
                <w:tab w:val="left" w:pos="851"/>
              </w:tabs>
              <w:spacing w:line="276" w:lineRule="auto"/>
              <w:ind w:left="0" w:firstLine="426"/>
              <w:rPr>
                <w:rFonts w:ascii="GHEA Grapalat" w:eastAsia="Calibri" w:hAnsi="GHEA Grapalat"/>
                <w:b/>
                <w:sz w:val="24"/>
                <w:szCs w:val="24"/>
                <w:lang w:val="hy-AM"/>
              </w:rPr>
            </w:pPr>
            <w:r w:rsidRPr="003A6E27">
              <w:rPr>
                <w:rFonts w:ascii="GHEA Grapalat" w:eastAsia="Calibri" w:hAnsi="GHEA Grapalat"/>
                <w:b/>
                <w:sz w:val="24"/>
                <w:szCs w:val="24"/>
                <w:lang w:val="hy-AM"/>
              </w:rPr>
              <w:t>Ընտրանքային կոմպետենցիաներ՝</w:t>
            </w:r>
          </w:p>
          <w:p w:rsidR="005D69A2" w:rsidRPr="00B96303" w:rsidRDefault="005D69A2" w:rsidP="00914CB1">
            <w:pPr>
              <w:pStyle w:val="ListParagraph"/>
              <w:numPr>
                <w:ilvl w:val="0"/>
                <w:numId w:val="27"/>
              </w:numPr>
              <w:tabs>
                <w:tab w:val="left" w:pos="851"/>
              </w:tabs>
              <w:spacing w:after="160" w:line="276" w:lineRule="auto"/>
              <w:ind w:left="0" w:firstLine="426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B96303">
              <w:rPr>
                <w:rFonts w:ascii="GHEA Grapalat" w:hAnsi="GHEA Grapalat"/>
                <w:sz w:val="24"/>
                <w:szCs w:val="24"/>
              </w:rPr>
              <w:t>Բանակցությունների վարում</w:t>
            </w:r>
          </w:p>
          <w:p w:rsidR="005D69A2" w:rsidRPr="00B96303" w:rsidRDefault="005D69A2" w:rsidP="00914CB1">
            <w:pPr>
              <w:pStyle w:val="ListParagraph"/>
              <w:numPr>
                <w:ilvl w:val="0"/>
                <w:numId w:val="27"/>
              </w:numPr>
              <w:tabs>
                <w:tab w:val="left" w:pos="851"/>
              </w:tabs>
              <w:spacing w:after="160" w:line="276" w:lineRule="auto"/>
              <w:ind w:left="0" w:firstLine="426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B96303">
              <w:rPr>
                <w:rFonts w:ascii="GHEA Grapalat" w:hAnsi="GHEA Grapalat"/>
                <w:sz w:val="24"/>
                <w:szCs w:val="24"/>
              </w:rPr>
              <w:t>Փոփոխությունների կառավարում</w:t>
            </w:r>
          </w:p>
          <w:p w:rsidR="005D69A2" w:rsidRPr="00B96303" w:rsidRDefault="005D69A2" w:rsidP="00914CB1">
            <w:pPr>
              <w:pStyle w:val="ListParagraph"/>
              <w:numPr>
                <w:ilvl w:val="0"/>
                <w:numId w:val="27"/>
              </w:numPr>
              <w:tabs>
                <w:tab w:val="left" w:pos="851"/>
              </w:tabs>
              <w:spacing w:after="160" w:line="276" w:lineRule="auto"/>
              <w:ind w:left="0" w:firstLine="426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B96303">
              <w:rPr>
                <w:rFonts w:ascii="GHEA Grapalat" w:hAnsi="GHEA Grapalat"/>
                <w:sz w:val="24"/>
                <w:szCs w:val="24"/>
              </w:rPr>
              <w:t xml:space="preserve">Կոնֆլիկտների կառավարում </w:t>
            </w:r>
          </w:p>
          <w:p w:rsidR="005D69A2" w:rsidRPr="00B96303" w:rsidRDefault="005D69A2" w:rsidP="00914CB1">
            <w:pPr>
              <w:pStyle w:val="ListParagraph"/>
              <w:numPr>
                <w:ilvl w:val="0"/>
                <w:numId w:val="27"/>
              </w:numPr>
              <w:tabs>
                <w:tab w:val="left" w:pos="851"/>
              </w:tabs>
              <w:spacing w:after="160" w:line="276" w:lineRule="auto"/>
              <w:ind w:left="0" w:firstLine="426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B96303">
              <w:rPr>
                <w:rFonts w:ascii="GHEA Grapalat" w:hAnsi="GHEA Grapalat"/>
                <w:sz w:val="24"/>
                <w:szCs w:val="24"/>
                <w:lang w:val="hy-AM"/>
              </w:rPr>
              <w:t>Ժամանակի կառավարում</w:t>
            </w:r>
          </w:p>
          <w:p w:rsidR="005D69A2" w:rsidRPr="00B96303" w:rsidRDefault="005D69A2" w:rsidP="00914CB1">
            <w:pPr>
              <w:pStyle w:val="ListParagraph"/>
              <w:numPr>
                <w:ilvl w:val="0"/>
                <w:numId w:val="27"/>
              </w:numPr>
              <w:tabs>
                <w:tab w:val="left" w:pos="851"/>
              </w:tabs>
              <w:spacing w:after="160" w:line="276" w:lineRule="auto"/>
              <w:ind w:left="0" w:firstLine="426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B96303">
              <w:rPr>
                <w:rFonts w:ascii="GHEA Grapalat" w:hAnsi="GHEA Grapalat"/>
                <w:sz w:val="24"/>
                <w:szCs w:val="24"/>
                <w:lang w:val="hy-AM"/>
              </w:rPr>
              <w:t>Ելույթների նախապատրաստում և կազմակերպում</w:t>
            </w:r>
          </w:p>
          <w:p w:rsidR="005D69A2" w:rsidRPr="0094057F" w:rsidRDefault="005D69A2" w:rsidP="00914CB1">
            <w:pPr>
              <w:pStyle w:val="ListParagraph"/>
              <w:numPr>
                <w:ilvl w:val="0"/>
                <w:numId w:val="27"/>
              </w:numPr>
              <w:tabs>
                <w:tab w:val="left" w:pos="851"/>
              </w:tabs>
              <w:spacing w:after="160" w:line="276" w:lineRule="auto"/>
              <w:ind w:left="0" w:firstLine="426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B96303">
              <w:rPr>
                <w:rFonts w:ascii="GHEA Grapalat" w:hAnsi="GHEA Grapalat"/>
                <w:sz w:val="24"/>
                <w:szCs w:val="24"/>
                <w:lang w:val="hy-AM"/>
              </w:rPr>
              <w:t>Ժողովների և խորհրդակցությունների կազմակերպում և վարում</w:t>
            </w:r>
          </w:p>
          <w:p w:rsidR="00A95D5A" w:rsidRPr="003A6E27" w:rsidRDefault="005D69A2" w:rsidP="00914CB1">
            <w:pPr>
              <w:pStyle w:val="ListParagraph"/>
              <w:numPr>
                <w:ilvl w:val="0"/>
                <w:numId w:val="27"/>
              </w:numPr>
              <w:tabs>
                <w:tab w:val="left" w:pos="567"/>
                <w:tab w:val="left" w:pos="851"/>
              </w:tabs>
              <w:spacing w:line="276" w:lineRule="auto"/>
              <w:ind w:left="0" w:firstLine="426"/>
              <w:rPr>
                <w:rFonts w:ascii="GHEA Grapalat" w:hAnsi="GHEA Grapalat"/>
                <w:sz w:val="24"/>
                <w:szCs w:val="24"/>
              </w:rPr>
            </w:pPr>
            <w:r w:rsidRPr="0094057F">
              <w:rPr>
                <w:rFonts w:ascii="GHEA Grapalat" w:hAnsi="GHEA Grapalat" w:cs="Sylfaen"/>
                <w:sz w:val="24"/>
                <w:szCs w:val="24"/>
                <w:lang w:val="hy-AM"/>
              </w:rPr>
              <w:t>Փաստաթղթերի</w:t>
            </w:r>
            <w:r w:rsidRPr="0094057F">
              <w:rPr>
                <w:rFonts w:ascii="GHEA Grapalat" w:hAnsi="GHEA Grapalat"/>
                <w:sz w:val="24"/>
                <w:szCs w:val="24"/>
                <w:lang w:val="hy-AM"/>
              </w:rPr>
              <w:t xml:space="preserve"> նախապատրա</w:t>
            </w:r>
            <w:r w:rsidRPr="0094057F">
              <w:rPr>
                <w:rFonts w:ascii="GHEA Grapalat" w:hAnsi="GHEA Grapalat"/>
                <w:sz w:val="24"/>
                <w:szCs w:val="24"/>
              </w:rPr>
              <w:t>ս</w:t>
            </w:r>
            <w:r w:rsidRPr="0094057F">
              <w:rPr>
                <w:rFonts w:ascii="GHEA Grapalat" w:hAnsi="GHEA Grapalat"/>
                <w:sz w:val="24"/>
                <w:szCs w:val="24"/>
                <w:lang w:val="hy-AM"/>
              </w:rPr>
              <w:t>տում</w:t>
            </w:r>
          </w:p>
        </w:tc>
      </w:tr>
      <w:tr w:rsidR="003A6E27" w:rsidRPr="003A6E27" w:rsidTr="00094145">
        <w:tc>
          <w:tcPr>
            <w:tcW w:w="9576" w:type="dxa"/>
          </w:tcPr>
          <w:p w:rsidR="003A6E27" w:rsidRDefault="003A6E27" w:rsidP="00A95D5A">
            <w:pPr>
              <w:pStyle w:val="ListParagraph"/>
              <w:numPr>
                <w:ilvl w:val="0"/>
                <w:numId w:val="1"/>
              </w:numPr>
              <w:tabs>
                <w:tab w:val="left" w:pos="567"/>
                <w:tab w:val="left" w:pos="851"/>
              </w:tabs>
              <w:spacing w:line="276" w:lineRule="auto"/>
              <w:ind w:left="0" w:firstLine="426"/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r>
              <w:rPr>
                <w:rFonts w:ascii="GHEA Grapalat" w:hAnsi="GHEA Grapalat"/>
                <w:b/>
                <w:sz w:val="24"/>
                <w:szCs w:val="24"/>
              </w:rPr>
              <w:t>Կազմակեր</w:t>
            </w:r>
            <w:r w:rsidR="001E2338">
              <w:rPr>
                <w:rFonts w:ascii="GHEA Grapalat" w:hAnsi="GHEA Grapalat"/>
                <w:b/>
                <w:sz w:val="24"/>
                <w:szCs w:val="24"/>
              </w:rPr>
              <w:t>պակ</w:t>
            </w:r>
            <w:r>
              <w:rPr>
                <w:rFonts w:ascii="GHEA Grapalat" w:hAnsi="GHEA Grapalat"/>
                <w:b/>
                <w:sz w:val="24"/>
                <w:szCs w:val="24"/>
              </w:rPr>
              <w:t>ան շրջանակը</w:t>
            </w:r>
          </w:p>
          <w:p w:rsidR="003A6E27" w:rsidRDefault="003A6E27" w:rsidP="00A95D5A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rPr>
                <w:rFonts w:ascii="GHEA Grapalat" w:hAnsi="GHEA Grapalat"/>
                <w:b/>
                <w:sz w:val="24"/>
                <w:szCs w:val="24"/>
              </w:rPr>
            </w:pPr>
          </w:p>
          <w:p w:rsidR="003A6E27" w:rsidRPr="00855EC1" w:rsidRDefault="003A6E27" w:rsidP="00A95D5A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jc w:val="both"/>
              <w:rPr>
                <w:rFonts w:ascii="GHEA Grapalat" w:hAnsi="GHEA Grapalat"/>
                <w:b/>
                <w:sz w:val="24"/>
                <w:szCs w:val="24"/>
              </w:rPr>
            </w:pPr>
            <w:r w:rsidRPr="00855EC1">
              <w:rPr>
                <w:rFonts w:ascii="GHEA Grapalat" w:hAnsi="GHEA Grapalat"/>
                <w:b/>
                <w:sz w:val="24"/>
                <w:szCs w:val="24"/>
              </w:rPr>
              <w:t>4.1.Աշխատանքի կազմակերպական և ղեկավարման շրջանակը</w:t>
            </w:r>
          </w:p>
          <w:p w:rsidR="008E50C0" w:rsidRDefault="008E50C0" w:rsidP="00A95D5A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jc w:val="both"/>
              <w:rPr>
                <w:rFonts w:ascii="GHEA Grapalat" w:hAnsi="GHEA Grapalat" w:cs="Sylfaen"/>
                <w:color w:val="000000"/>
                <w:sz w:val="24"/>
                <w:szCs w:val="24"/>
              </w:rPr>
            </w:pPr>
            <w:r w:rsidRPr="008E50C0">
              <w:rPr>
                <w:rFonts w:ascii="GHEA Grapalat" w:hAnsi="GHEA Grapalat" w:cs="Sylfaen"/>
                <w:color w:val="000000"/>
                <w:sz w:val="24"/>
                <w:szCs w:val="24"/>
              </w:rPr>
              <w:t>Պատասխանատու է համապատասխան մարմնի մեկ կամ մի քանի ոլորտների համար իրավասու կառուցվածքային ստորաբաժանման աշխատանքների կազմակերպման և ղեկավարման համար</w:t>
            </w:r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:</w:t>
            </w:r>
          </w:p>
          <w:p w:rsidR="003A6E27" w:rsidRPr="00D13DFD" w:rsidRDefault="003A6E27" w:rsidP="00A95D5A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jc w:val="both"/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</w:pPr>
            <w:r w:rsidRPr="00D13DFD"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>4.2.Որոշումներ կայացնելու լիազորությունները</w:t>
            </w:r>
          </w:p>
          <w:p w:rsidR="00D13DFD" w:rsidRPr="00D13DFD" w:rsidRDefault="00D13DFD" w:rsidP="005A3AEA">
            <w:pPr>
              <w:tabs>
                <w:tab w:val="left" w:pos="851"/>
              </w:tabs>
              <w:spacing w:line="276" w:lineRule="auto"/>
              <w:ind w:firstLine="432"/>
              <w:jc w:val="both"/>
              <w:rPr>
                <w:rFonts w:ascii="GHEA Grapalat" w:hAnsi="GHEA Grapalat" w:cs="Calibri"/>
                <w:color w:val="000000"/>
                <w:sz w:val="24"/>
                <w:szCs w:val="24"/>
              </w:rPr>
            </w:pP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Կայացնում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է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որոշումներ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համապատասխան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մարմնի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մեկ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կամ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մի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քանի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ոլորտների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համար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իրավասու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կառուցվածքային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ստորաբաժանման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աշխատանքների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կազմակերպման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և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ղեկավարման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շրջանակներում։</w:t>
            </w:r>
          </w:p>
          <w:p w:rsidR="003A6E27" w:rsidRPr="00D13DFD" w:rsidRDefault="003A6E27" w:rsidP="00A95D5A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jc w:val="both"/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</w:pPr>
            <w:r w:rsidRPr="00D13DFD"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>4.3.Գործունեության ազդեցությունը</w:t>
            </w:r>
          </w:p>
          <w:p w:rsidR="00867285" w:rsidRDefault="00D13DFD" w:rsidP="005A3AEA">
            <w:pPr>
              <w:tabs>
                <w:tab w:val="left" w:pos="851"/>
              </w:tabs>
              <w:spacing w:line="276" w:lineRule="auto"/>
              <w:ind w:firstLine="432"/>
              <w:jc w:val="both"/>
              <w:rPr>
                <w:rFonts w:ascii="GHEA Grapalat" w:hAnsi="GHEA Grapalat" w:cs="Sylfaen"/>
                <w:color w:val="000000"/>
                <w:sz w:val="24"/>
                <w:szCs w:val="24"/>
              </w:rPr>
            </w:pP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Ունի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տվյալ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մարմնի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մեկ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կառուցվածքային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ստորաբաժանման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գործունեության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վրա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ազդեցություն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և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իր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լիազորությունների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իրականացման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արդյունքում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այլ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անձանց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և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մարմինների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վրա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ազդեցություն։</w:t>
            </w:r>
          </w:p>
          <w:p w:rsidR="003A6E27" w:rsidRPr="00D13DFD" w:rsidRDefault="003A6E27" w:rsidP="005A3AEA">
            <w:pPr>
              <w:tabs>
                <w:tab w:val="left" w:pos="851"/>
              </w:tabs>
              <w:spacing w:line="276" w:lineRule="auto"/>
              <w:ind w:firstLine="432"/>
              <w:jc w:val="both"/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</w:pPr>
            <w:r w:rsidRPr="00D13DFD"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>4.4.Շփումները և ներկայացուցչությունը</w:t>
            </w:r>
          </w:p>
          <w:p w:rsidR="00DE4A45" w:rsidRDefault="00DE4A45" w:rsidP="00A95D5A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jc w:val="both"/>
              <w:rPr>
                <w:rFonts w:ascii="GHEA Grapalat" w:hAnsi="GHEA Grapalat" w:cs="Sylfaen"/>
                <w:color w:val="000000"/>
                <w:sz w:val="24"/>
                <w:szCs w:val="24"/>
              </w:rPr>
            </w:pPr>
            <w:r w:rsidRPr="00DE4A45">
              <w:rPr>
                <w:rFonts w:ascii="GHEA Grapalat" w:hAnsi="GHEA Grapalat" w:cs="Sylfaen"/>
                <w:color w:val="000000"/>
                <w:sz w:val="24"/>
                <w:szCs w:val="24"/>
              </w:rPr>
              <w:t>Շփվում և որպես ներկայացուցիչ հանդես է գալիս տվյալ մարմնի, այլ պետական մարմինների և կազմակերպությունների ներկայացուցիչների, ինչպես նաև օտարերկրյա պետությունների և միջազգային կազմակերպությունների ներկայացուցիչների հետ՝ իր իրավասությունների շրջանակներում:</w:t>
            </w:r>
          </w:p>
          <w:p w:rsidR="003A6E27" w:rsidRPr="00D13DFD" w:rsidRDefault="003A6E27" w:rsidP="00A95D5A">
            <w:pPr>
              <w:pStyle w:val="ListParagraph"/>
              <w:tabs>
                <w:tab w:val="left" w:pos="567"/>
                <w:tab w:val="left" w:pos="851"/>
              </w:tabs>
              <w:spacing w:line="276" w:lineRule="auto"/>
              <w:ind w:left="0" w:firstLine="426"/>
              <w:jc w:val="both"/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</w:pPr>
            <w:r w:rsidRPr="00D13DFD"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>4.5.Խնդիրների բարդությունը և դրանց լուծումը</w:t>
            </w:r>
          </w:p>
          <w:p w:rsidR="00D13DFD" w:rsidRPr="003A6E27" w:rsidRDefault="00D13DFD" w:rsidP="00B359E1">
            <w:pPr>
              <w:tabs>
                <w:tab w:val="left" w:pos="851"/>
              </w:tabs>
              <w:autoSpaceDE w:val="0"/>
              <w:autoSpaceDN w:val="0"/>
              <w:adjustRightInd w:val="0"/>
              <w:spacing w:line="276" w:lineRule="auto"/>
              <w:ind w:firstLine="426"/>
              <w:jc w:val="both"/>
              <w:rPr>
                <w:rFonts w:ascii="GHEA Grapalat" w:hAnsi="GHEA Grapalat"/>
                <w:b/>
                <w:sz w:val="24"/>
                <w:szCs w:val="24"/>
              </w:rPr>
            </w:pP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Իր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լիազորությունների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շրջանակներում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բացահայտում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,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վերլուծում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և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գնահատում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է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իր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կողմից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ղեկավարվող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կամ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համակարգվող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կառուցվածքային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ստորաբաժանման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խնդիրները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և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դրանց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տալիս</w:t>
            </w:r>
            <w:r w:rsidRPr="00D13DFD">
              <w:rPr>
                <w:rFonts w:ascii="GHEA Grapalat" w:hAnsi="GHEA Grapalat" w:cs="Calibri"/>
                <w:color w:val="000000"/>
                <w:sz w:val="24"/>
                <w:szCs w:val="24"/>
              </w:rPr>
              <w:t xml:space="preserve"> </w:t>
            </w:r>
            <w:r w:rsidRPr="00D13DFD">
              <w:rPr>
                <w:rFonts w:ascii="GHEA Grapalat" w:hAnsi="GHEA Grapalat" w:cs="Sylfaen"/>
                <w:color w:val="000000"/>
                <w:sz w:val="24"/>
                <w:szCs w:val="24"/>
              </w:rPr>
              <w:t>լուծումներ։</w:t>
            </w:r>
          </w:p>
        </w:tc>
      </w:tr>
    </w:tbl>
    <w:p w:rsidR="00A95DB5" w:rsidRDefault="00A95DB5" w:rsidP="00A95D5A">
      <w:pPr>
        <w:tabs>
          <w:tab w:val="left" w:pos="567"/>
          <w:tab w:val="left" w:pos="851"/>
        </w:tabs>
        <w:spacing w:after="0"/>
        <w:ind w:firstLine="426"/>
        <w:jc w:val="center"/>
        <w:rPr>
          <w:rFonts w:ascii="GHEA Grapalat" w:hAnsi="GHEA Grapalat"/>
          <w:b/>
          <w:sz w:val="24"/>
          <w:szCs w:val="24"/>
        </w:rPr>
      </w:pPr>
    </w:p>
    <w:p w:rsidR="003A6E27" w:rsidRPr="003A6E27" w:rsidRDefault="003A6E27" w:rsidP="00A95D5A">
      <w:pPr>
        <w:tabs>
          <w:tab w:val="left" w:pos="567"/>
          <w:tab w:val="left" w:pos="851"/>
        </w:tabs>
        <w:spacing w:after="0"/>
        <w:ind w:firstLine="426"/>
        <w:jc w:val="center"/>
        <w:rPr>
          <w:rFonts w:ascii="GHEA Grapalat" w:hAnsi="GHEA Grapalat"/>
          <w:b/>
          <w:sz w:val="24"/>
          <w:szCs w:val="24"/>
        </w:rPr>
      </w:pPr>
    </w:p>
    <w:sectPr w:rsidR="003A6E27" w:rsidRPr="003A6E27" w:rsidSect="00094145">
      <w:pgSz w:w="12240" w:h="15840"/>
      <w:pgMar w:top="568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ArTarumian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60800"/>
    <w:multiLevelType w:val="multilevel"/>
    <w:tmpl w:val="CAB884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054A2288"/>
    <w:multiLevelType w:val="hybridMultilevel"/>
    <w:tmpl w:val="0DC209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6622C5"/>
    <w:multiLevelType w:val="hybridMultilevel"/>
    <w:tmpl w:val="23C468E8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5480DEB"/>
    <w:multiLevelType w:val="hybridMultilevel"/>
    <w:tmpl w:val="4E4C29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E82190"/>
    <w:multiLevelType w:val="hybridMultilevel"/>
    <w:tmpl w:val="8D6E58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A445BB7"/>
    <w:multiLevelType w:val="hybridMultilevel"/>
    <w:tmpl w:val="87D43AD0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01">
      <w:start w:val="1"/>
      <w:numFmt w:val="bullet"/>
      <w:lvlText w:val=""/>
      <w:lvlJc w:val="left"/>
      <w:pPr>
        <w:ind w:left="2880" w:hanging="18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1BE0240B"/>
    <w:multiLevelType w:val="hybridMultilevel"/>
    <w:tmpl w:val="C60683E4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5416088"/>
    <w:multiLevelType w:val="hybridMultilevel"/>
    <w:tmpl w:val="167E4836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FD77CFC"/>
    <w:multiLevelType w:val="hybridMultilevel"/>
    <w:tmpl w:val="3ECA29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A31E52"/>
    <w:multiLevelType w:val="hybridMultilevel"/>
    <w:tmpl w:val="32FA2958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9D52E9B2">
      <w:start w:val="1"/>
      <w:numFmt w:val="decimal"/>
      <w:lvlText w:val="%3."/>
      <w:lvlJc w:val="left"/>
      <w:pPr>
        <w:ind w:left="2835" w:hanging="1215"/>
      </w:pPr>
      <w:rPr>
        <w:rFonts w:cs="Sylfaen" w:hint="default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33755F94"/>
    <w:multiLevelType w:val="hybridMultilevel"/>
    <w:tmpl w:val="EC46E6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5C62C8C"/>
    <w:multiLevelType w:val="hybridMultilevel"/>
    <w:tmpl w:val="478AEA1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9D52E9B2">
      <w:start w:val="1"/>
      <w:numFmt w:val="decimal"/>
      <w:lvlText w:val="%3."/>
      <w:lvlJc w:val="left"/>
      <w:pPr>
        <w:ind w:left="2835" w:hanging="1215"/>
      </w:pPr>
      <w:rPr>
        <w:rFonts w:cs="Sylfaen" w:hint="default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375A3462"/>
    <w:multiLevelType w:val="hybridMultilevel"/>
    <w:tmpl w:val="C4F68978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>
    <w:nsid w:val="400114E8"/>
    <w:multiLevelType w:val="hybridMultilevel"/>
    <w:tmpl w:val="7DACC810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>
    <w:nsid w:val="43735BCB"/>
    <w:multiLevelType w:val="hybridMultilevel"/>
    <w:tmpl w:val="9DFE89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6404F81"/>
    <w:multiLevelType w:val="hybridMultilevel"/>
    <w:tmpl w:val="86ECA918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6AA241D"/>
    <w:multiLevelType w:val="multilevel"/>
    <w:tmpl w:val="CAB884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>
    <w:nsid w:val="46AF6252"/>
    <w:multiLevelType w:val="hybridMultilevel"/>
    <w:tmpl w:val="6736E0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7A26823"/>
    <w:multiLevelType w:val="hybridMultilevel"/>
    <w:tmpl w:val="B76C4136"/>
    <w:lvl w:ilvl="0" w:tplc="04090011">
      <w:start w:val="1"/>
      <w:numFmt w:val="decimal"/>
      <w:lvlText w:val="%1)"/>
      <w:lvlJc w:val="left"/>
      <w:pPr>
        <w:ind w:left="1287" w:hanging="360"/>
      </w:p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>
    <w:nsid w:val="4C2578CC"/>
    <w:multiLevelType w:val="hybridMultilevel"/>
    <w:tmpl w:val="0AF2206C"/>
    <w:lvl w:ilvl="0" w:tplc="040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0">
    <w:nsid w:val="519B7420"/>
    <w:multiLevelType w:val="hybridMultilevel"/>
    <w:tmpl w:val="8C02D2EA"/>
    <w:lvl w:ilvl="0" w:tplc="040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6F831CE"/>
    <w:multiLevelType w:val="hybridMultilevel"/>
    <w:tmpl w:val="B7C698C8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2">
    <w:nsid w:val="595D208D"/>
    <w:multiLevelType w:val="hybridMultilevel"/>
    <w:tmpl w:val="0F126EE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FA92AB7"/>
    <w:multiLevelType w:val="hybridMultilevel"/>
    <w:tmpl w:val="04BE33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31D2CD6"/>
    <w:multiLevelType w:val="hybridMultilevel"/>
    <w:tmpl w:val="2FDA21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7416EFB"/>
    <w:multiLevelType w:val="hybridMultilevel"/>
    <w:tmpl w:val="A524DC08"/>
    <w:lvl w:ilvl="0" w:tplc="0409000F">
      <w:start w:val="1"/>
      <w:numFmt w:val="decimal"/>
      <w:lvlText w:val="%1."/>
      <w:lvlJc w:val="left"/>
      <w:pPr>
        <w:ind w:left="1211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B6D106E"/>
    <w:multiLevelType w:val="hybridMultilevel"/>
    <w:tmpl w:val="016A8CAE"/>
    <w:lvl w:ilvl="0" w:tplc="04090001">
      <w:start w:val="1"/>
      <w:numFmt w:val="bullet"/>
      <w:lvlText w:val=""/>
      <w:lvlJc w:val="left"/>
      <w:pPr>
        <w:ind w:left="961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681" w:hanging="360"/>
      </w:pPr>
    </w:lvl>
    <w:lvl w:ilvl="2" w:tplc="0409001B" w:tentative="1">
      <w:start w:val="1"/>
      <w:numFmt w:val="lowerRoman"/>
      <w:lvlText w:val="%3."/>
      <w:lvlJc w:val="right"/>
      <w:pPr>
        <w:ind w:left="2401" w:hanging="180"/>
      </w:pPr>
    </w:lvl>
    <w:lvl w:ilvl="3" w:tplc="0409000F" w:tentative="1">
      <w:start w:val="1"/>
      <w:numFmt w:val="decimal"/>
      <w:lvlText w:val="%4."/>
      <w:lvlJc w:val="left"/>
      <w:pPr>
        <w:ind w:left="3121" w:hanging="360"/>
      </w:pPr>
    </w:lvl>
    <w:lvl w:ilvl="4" w:tplc="04090019" w:tentative="1">
      <w:start w:val="1"/>
      <w:numFmt w:val="lowerLetter"/>
      <w:lvlText w:val="%5."/>
      <w:lvlJc w:val="left"/>
      <w:pPr>
        <w:ind w:left="3841" w:hanging="360"/>
      </w:pPr>
    </w:lvl>
    <w:lvl w:ilvl="5" w:tplc="0409001B" w:tentative="1">
      <w:start w:val="1"/>
      <w:numFmt w:val="lowerRoman"/>
      <w:lvlText w:val="%6."/>
      <w:lvlJc w:val="right"/>
      <w:pPr>
        <w:ind w:left="4561" w:hanging="180"/>
      </w:pPr>
    </w:lvl>
    <w:lvl w:ilvl="6" w:tplc="0409000F" w:tentative="1">
      <w:start w:val="1"/>
      <w:numFmt w:val="decimal"/>
      <w:lvlText w:val="%7."/>
      <w:lvlJc w:val="left"/>
      <w:pPr>
        <w:ind w:left="5281" w:hanging="360"/>
      </w:pPr>
    </w:lvl>
    <w:lvl w:ilvl="7" w:tplc="04090019" w:tentative="1">
      <w:start w:val="1"/>
      <w:numFmt w:val="lowerLetter"/>
      <w:lvlText w:val="%8."/>
      <w:lvlJc w:val="left"/>
      <w:pPr>
        <w:ind w:left="6001" w:hanging="360"/>
      </w:pPr>
    </w:lvl>
    <w:lvl w:ilvl="8" w:tplc="0409001B" w:tentative="1">
      <w:start w:val="1"/>
      <w:numFmt w:val="lowerRoman"/>
      <w:lvlText w:val="%9."/>
      <w:lvlJc w:val="right"/>
      <w:pPr>
        <w:ind w:left="6721" w:hanging="180"/>
      </w:pPr>
    </w:lvl>
  </w:abstractNum>
  <w:abstractNum w:abstractNumId="27">
    <w:nsid w:val="73B94729"/>
    <w:multiLevelType w:val="hybridMultilevel"/>
    <w:tmpl w:val="2424015A"/>
    <w:lvl w:ilvl="0" w:tplc="0409000F">
      <w:start w:val="1"/>
      <w:numFmt w:val="decimal"/>
      <w:lvlText w:val="%1."/>
      <w:lvlJc w:val="left"/>
      <w:pPr>
        <w:ind w:left="1491" w:hanging="10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23" w:hanging="360"/>
      </w:pPr>
    </w:lvl>
    <w:lvl w:ilvl="2" w:tplc="0409001B" w:tentative="1">
      <w:start w:val="1"/>
      <w:numFmt w:val="lowerRoman"/>
      <w:lvlText w:val="%3."/>
      <w:lvlJc w:val="right"/>
      <w:pPr>
        <w:ind w:left="2443" w:hanging="180"/>
      </w:pPr>
    </w:lvl>
    <w:lvl w:ilvl="3" w:tplc="0409000F" w:tentative="1">
      <w:start w:val="1"/>
      <w:numFmt w:val="decimal"/>
      <w:lvlText w:val="%4."/>
      <w:lvlJc w:val="left"/>
      <w:pPr>
        <w:ind w:left="3163" w:hanging="360"/>
      </w:pPr>
    </w:lvl>
    <w:lvl w:ilvl="4" w:tplc="04090019" w:tentative="1">
      <w:start w:val="1"/>
      <w:numFmt w:val="lowerLetter"/>
      <w:lvlText w:val="%5."/>
      <w:lvlJc w:val="left"/>
      <w:pPr>
        <w:ind w:left="3883" w:hanging="360"/>
      </w:pPr>
    </w:lvl>
    <w:lvl w:ilvl="5" w:tplc="0409001B" w:tentative="1">
      <w:start w:val="1"/>
      <w:numFmt w:val="lowerRoman"/>
      <w:lvlText w:val="%6."/>
      <w:lvlJc w:val="right"/>
      <w:pPr>
        <w:ind w:left="4603" w:hanging="180"/>
      </w:pPr>
    </w:lvl>
    <w:lvl w:ilvl="6" w:tplc="0409000F" w:tentative="1">
      <w:start w:val="1"/>
      <w:numFmt w:val="decimal"/>
      <w:lvlText w:val="%7."/>
      <w:lvlJc w:val="left"/>
      <w:pPr>
        <w:ind w:left="5323" w:hanging="360"/>
      </w:pPr>
    </w:lvl>
    <w:lvl w:ilvl="7" w:tplc="04090019" w:tentative="1">
      <w:start w:val="1"/>
      <w:numFmt w:val="lowerLetter"/>
      <w:lvlText w:val="%8."/>
      <w:lvlJc w:val="left"/>
      <w:pPr>
        <w:ind w:left="6043" w:hanging="360"/>
      </w:pPr>
    </w:lvl>
    <w:lvl w:ilvl="8" w:tplc="040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28">
    <w:nsid w:val="7498462D"/>
    <w:multiLevelType w:val="hybridMultilevel"/>
    <w:tmpl w:val="03C02B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69032B9"/>
    <w:multiLevelType w:val="hybridMultilevel"/>
    <w:tmpl w:val="6ECC0F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DA73D58"/>
    <w:multiLevelType w:val="hybridMultilevel"/>
    <w:tmpl w:val="2FC4D65A"/>
    <w:lvl w:ilvl="0" w:tplc="0409000F">
      <w:start w:val="1"/>
      <w:numFmt w:val="decimal"/>
      <w:lvlText w:val="%1."/>
      <w:lvlJc w:val="left"/>
      <w:pPr>
        <w:ind w:left="1060" w:hanging="360"/>
      </w:pPr>
    </w:lvl>
    <w:lvl w:ilvl="1" w:tplc="04090019" w:tentative="1">
      <w:start w:val="1"/>
      <w:numFmt w:val="lowerLetter"/>
      <w:lvlText w:val="%2."/>
      <w:lvlJc w:val="left"/>
      <w:pPr>
        <w:ind w:left="1780" w:hanging="360"/>
      </w:pPr>
    </w:lvl>
    <w:lvl w:ilvl="2" w:tplc="0409001B" w:tentative="1">
      <w:start w:val="1"/>
      <w:numFmt w:val="lowerRoman"/>
      <w:lvlText w:val="%3."/>
      <w:lvlJc w:val="right"/>
      <w:pPr>
        <w:ind w:left="2500" w:hanging="180"/>
      </w:pPr>
    </w:lvl>
    <w:lvl w:ilvl="3" w:tplc="0409000F" w:tentative="1">
      <w:start w:val="1"/>
      <w:numFmt w:val="decimal"/>
      <w:lvlText w:val="%4."/>
      <w:lvlJc w:val="left"/>
      <w:pPr>
        <w:ind w:left="3220" w:hanging="360"/>
      </w:pPr>
    </w:lvl>
    <w:lvl w:ilvl="4" w:tplc="04090019" w:tentative="1">
      <w:start w:val="1"/>
      <w:numFmt w:val="lowerLetter"/>
      <w:lvlText w:val="%5."/>
      <w:lvlJc w:val="left"/>
      <w:pPr>
        <w:ind w:left="3940" w:hanging="360"/>
      </w:pPr>
    </w:lvl>
    <w:lvl w:ilvl="5" w:tplc="0409001B" w:tentative="1">
      <w:start w:val="1"/>
      <w:numFmt w:val="lowerRoman"/>
      <w:lvlText w:val="%6."/>
      <w:lvlJc w:val="right"/>
      <w:pPr>
        <w:ind w:left="4660" w:hanging="180"/>
      </w:pPr>
    </w:lvl>
    <w:lvl w:ilvl="6" w:tplc="0409000F" w:tentative="1">
      <w:start w:val="1"/>
      <w:numFmt w:val="decimal"/>
      <w:lvlText w:val="%7."/>
      <w:lvlJc w:val="left"/>
      <w:pPr>
        <w:ind w:left="5380" w:hanging="360"/>
      </w:pPr>
    </w:lvl>
    <w:lvl w:ilvl="7" w:tplc="04090019" w:tentative="1">
      <w:start w:val="1"/>
      <w:numFmt w:val="lowerLetter"/>
      <w:lvlText w:val="%8."/>
      <w:lvlJc w:val="left"/>
      <w:pPr>
        <w:ind w:left="6100" w:hanging="360"/>
      </w:pPr>
    </w:lvl>
    <w:lvl w:ilvl="8" w:tplc="0409001B" w:tentative="1">
      <w:start w:val="1"/>
      <w:numFmt w:val="lowerRoman"/>
      <w:lvlText w:val="%9."/>
      <w:lvlJc w:val="right"/>
      <w:pPr>
        <w:ind w:left="6820" w:hanging="180"/>
      </w:pPr>
    </w:lvl>
  </w:abstractNum>
  <w:num w:numId="1">
    <w:abstractNumId w:val="0"/>
  </w:num>
  <w:num w:numId="2">
    <w:abstractNumId w:val="28"/>
  </w:num>
  <w:num w:numId="3">
    <w:abstractNumId w:val="14"/>
  </w:num>
  <w:num w:numId="4">
    <w:abstractNumId w:val="2"/>
  </w:num>
  <w:num w:numId="5">
    <w:abstractNumId w:val="16"/>
  </w:num>
  <w:num w:numId="6">
    <w:abstractNumId w:val="29"/>
  </w:num>
  <w:num w:numId="7">
    <w:abstractNumId w:val="27"/>
  </w:num>
  <w:num w:numId="8">
    <w:abstractNumId w:val="24"/>
  </w:num>
  <w:num w:numId="9">
    <w:abstractNumId w:val="23"/>
  </w:num>
  <w:num w:numId="10">
    <w:abstractNumId w:val="15"/>
  </w:num>
  <w:num w:numId="11">
    <w:abstractNumId w:val="22"/>
  </w:num>
  <w:num w:numId="12">
    <w:abstractNumId w:val="30"/>
  </w:num>
  <w:num w:numId="13">
    <w:abstractNumId w:val="13"/>
  </w:num>
  <w:num w:numId="14">
    <w:abstractNumId w:val="17"/>
  </w:num>
  <w:num w:numId="15">
    <w:abstractNumId w:val="3"/>
  </w:num>
  <w:num w:numId="16">
    <w:abstractNumId w:val="9"/>
  </w:num>
  <w:num w:numId="17">
    <w:abstractNumId w:val="11"/>
  </w:num>
  <w:num w:numId="18">
    <w:abstractNumId w:val="5"/>
  </w:num>
  <w:num w:numId="19">
    <w:abstractNumId w:val="26"/>
  </w:num>
  <w:num w:numId="20">
    <w:abstractNumId w:val="8"/>
  </w:num>
  <w:num w:numId="21">
    <w:abstractNumId w:val="19"/>
  </w:num>
  <w:num w:numId="22">
    <w:abstractNumId w:val="10"/>
  </w:num>
  <w:num w:numId="23">
    <w:abstractNumId w:val="12"/>
  </w:num>
  <w:num w:numId="24">
    <w:abstractNumId w:val="18"/>
  </w:num>
  <w:num w:numId="25">
    <w:abstractNumId w:val="21"/>
  </w:num>
  <w:num w:numId="26">
    <w:abstractNumId w:val="1"/>
  </w:num>
  <w:num w:numId="27">
    <w:abstractNumId w:val="4"/>
  </w:num>
  <w:num w:numId="2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20"/>
  <w:characterSpacingControl w:val="doNotCompress"/>
  <w:compat/>
  <w:rsids>
    <w:rsidRoot w:val="00A95DB5"/>
    <w:rsid w:val="000150CF"/>
    <w:rsid w:val="00094145"/>
    <w:rsid w:val="000C2371"/>
    <w:rsid w:val="00120910"/>
    <w:rsid w:val="00145BCE"/>
    <w:rsid w:val="001548CD"/>
    <w:rsid w:val="00163D8F"/>
    <w:rsid w:val="001653C9"/>
    <w:rsid w:val="001B4FC8"/>
    <w:rsid w:val="001B5B56"/>
    <w:rsid w:val="001D3F2C"/>
    <w:rsid w:val="001E2338"/>
    <w:rsid w:val="002645B6"/>
    <w:rsid w:val="00274863"/>
    <w:rsid w:val="00276AB6"/>
    <w:rsid w:val="002B1159"/>
    <w:rsid w:val="002E48E5"/>
    <w:rsid w:val="002E6289"/>
    <w:rsid w:val="00311BEA"/>
    <w:rsid w:val="00321BE3"/>
    <w:rsid w:val="00393E47"/>
    <w:rsid w:val="003976D4"/>
    <w:rsid w:val="003A6E27"/>
    <w:rsid w:val="003D0221"/>
    <w:rsid w:val="00425621"/>
    <w:rsid w:val="004744BA"/>
    <w:rsid w:val="00492F0B"/>
    <w:rsid w:val="004A3660"/>
    <w:rsid w:val="004E5EC7"/>
    <w:rsid w:val="004F4232"/>
    <w:rsid w:val="00516E0A"/>
    <w:rsid w:val="00532928"/>
    <w:rsid w:val="00563DDF"/>
    <w:rsid w:val="0059543F"/>
    <w:rsid w:val="005A3AEA"/>
    <w:rsid w:val="005C3283"/>
    <w:rsid w:val="005D69A2"/>
    <w:rsid w:val="00627321"/>
    <w:rsid w:val="0063088E"/>
    <w:rsid w:val="00633917"/>
    <w:rsid w:val="006B68D1"/>
    <w:rsid w:val="006B6BEF"/>
    <w:rsid w:val="006F3176"/>
    <w:rsid w:val="00741001"/>
    <w:rsid w:val="00752642"/>
    <w:rsid w:val="00781FB4"/>
    <w:rsid w:val="00795229"/>
    <w:rsid w:val="007A78DD"/>
    <w:rsid w:val="007D2D11"/>
    <w:rsid w:val="008067B8"/>
    <w:rsid w:val="00855EC1"/>
    <w:rsid w:val="008639F8"/>
    <w:rsid w:val="00867285"/>
    <w:rsid w:val="008E50C0"/>
    <w:rsid w:val="008F40F4"/>
    <w:rsid w:val="00914CB1"/>
    <w:rsid w:val="00963C50"/>
    <w:rsid w:val="0097499D"/>
    <w:rsid w:val="00996A62"/>
    <w:rsid w:val="009A0B78"/>
    <w:rsid w:val="009B137E"/>
    <w:rsid w:val="00A2589B"/>
    <w:rsid w:val="00A72E0F"/>
    <w:rsid w:val="00A7448A"/>
    <w:rsid w:val="00A95D5A"/>
    <w:rsid w:val="00A95DB5"/>
    <w:rsid w:val="00AE0350"/>
    <w:rsid w:val="00B359E1"/>
    <w:rsid w:val="00B44134"/>
    <w:rsid w:val="00B61E75"/>
    <w:rsid w:val="00B62D8A"/>
    <w:rsid w:val="00B826FA"/>
    <w:rsid w:val="00B9291E"/>
    <w:rsid w:val="00BB7504"/>
    <w:rsid w:val="00BC4BBD"/>
    <w:rsid w:val="00C06276"/>
    <w:rsid w:val="00C64710"/>
    <w:rsid w:val="00C667B6"/>
    <w:rsid w:val="00CC2516"/>
    <w:rsid w:val="00CE03DD"/>
    <w:rsid w:val="00D13DFD"/>
    <w:rsid w:val="00D75ECC"/>
    <w:rsid w:val="00DE0A55"/>
    <w:rsid w:val="00DE4A45"/>
    <w:rsid w:val="00DF690C"/>
    <w:rsid w:val="00E156A2"/>
    <w:rsid w:val="00E2128F"/>
    <w:rsid w:val="00E307DE"/>
    <w:rsid w:val="00E363F3"/>
    <w:rsid w:val="00E40928"/>
    <w:rsid w:val="00E42FBF"/>
    <w:rsid w:val="00E47A4E"/>
    <w:rsid w:val="00E95AEB"/>
    <w:rsid w:val="00EE2F50"/>
    <w:rsid w:val="00F51D9C"/>
    <w:rsid w:val="00FA5FE1"/>
    <w:rsid w:val="00FB4830"/>
    <w:rsid w:val="00FE17D7"/>
    <w:rsid w:val="00FF2B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40F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95D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Абзац списка,Paragraphe de liste PBLH,Bullets,List Paragraph1,References"/>
    <w:basedOn w:val="Normal"/>
    <w:link w:val="ListParagraphChar"/>
    <w:uiPriority w:val="99"/>
    <w:qFormat/>
    <w:rsid w:val="00A95DB5"/>
    <w:pPr>
      <w:ind w:left="720"/>
      <w:contextualSpacing/>
    </w:p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Абзац списка Char,Bullets Char"/>
    <w:link w:val="ListParagraph"/>
    <w:uiPriority w:val="99"/>
    <w:locked/>
    <w:rsid w:val="00E42FBF"/>
  </w:style>
  <w:style w:type="paragraph" w:customStyle="1" w:styleId="Style6">
    <w:name w:val="Style6"/>
    <w:basedOn w:val="Normal"/>
    <w:uiPriority w:val="99"/>
    <w:rsid w:val="0074100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ahoma" w:eastAsia="Times New Roman" w:hAnsi="Tahoma" w:cs="Tahoma"/>
      <w:sz w:val="24"/>
      <w:szCs w:val="24"/>
    </w:rPr>
  </w:style>
  <w:style w:type="paragraph" w:customStyle="1" w:styleId="Style7">
    <w:name w:val="Style7"/>
    <w:basedOn w:val="Normal"/>
    <w:uiPriority w:val="99"/>
    <w:rsid w:val="00741001"/>
    <w:pPr>
      <w:widowControl w:val="0"/>
      <w:autoSpaceDE w:val="0"/>
      <w:autoSpaceDN w:val="0"/>
      <w:adjustRightInd w:val="0"/>
      <w:spacing w:after="0" w:line="480" w:lineRule="exact"/>
      <w:ind w:hanging="1819"/>
    </w:pPr>
    <w:rPr>
      <w:rFonts w:ascii="Tahoma" w:eastAsia="Times New Roman" w:hAnsi="Tahoma" w:cs="Tahoma"/>
      <w:sz w:val="24"/>
      <w:szCs w:val="24"/>
    </w:rPr>
  </w:style>
  <w:style w:type="paragraph" w:styleId="BodyTextIndent">
    <w:name w:val="Body Text Indent"/>
    <w:basedOn w:val="Normal"/>
    <w:link w:val="BodyTextIndentChar"/>
    <w:uiPriority w:val="99"/>
    <w:unhideWhenUsed/>
    <w:rsid w:val="00EE2F50"/>
    <w:pPr>
      <w:spacing w:after="120" w:line="259" w:lineRule="auto"/>
      <w:ind w:left="360"/>
    </w:pPr>
    <w:rPr>
      <w:rFonts w:ascii="Calibri" w:eastAsia="Calibri" w:hAnsi="Calibri" w:cs="Times New Roman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EE2F50"/>
    <w:rPr>
      <w:rFonts w:ascii="Calibri" w:eastAsia="Calibri" w:hAnsi="Calibri" w:cs="Times New Roman"/>
    </w:rPr>
  </w:style>
  <w:style w:type="character" w:styleId="Hyperlink">
    <w:name w:val="Hyperlink"/>
    <w:basedOn w:val="DefaultParagraphFont"/>
    <w:uiPriority w:val="99"/>
    <w:semiHidden/>
    <w:unhideWhenUsed/>
    <w:rsid w:val="008E50C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31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2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0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5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8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9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65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16CB6E-AA0B-4268-B4D5-C3DFF7CCCE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6</Pages>
  <Words>1477</Words>
  <Characters>8425</Characters>
  <Application>Microsoft Office Word</Application>
  <DocSecurity>0</DocSecurity>
  <Lines>70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A-Mesropyan</dc:creator>
  <cp:keywords/>
  <dc:description/>
  <cp:lastModifiedBy>N-Dallakyan</cp:lastModifiedBy>
  <cp:revision>76</cp:revision>
  <cp:lastPrinted>2019-06-28T10:54:00Z</cp:lastPrinted>
  <dcterms:created xsi:type="dcterms:W3CDTF">2019-03-13T10:50:00Z</dcterms:created>
  <dcterms:modified xsi:type="dcterms:W3CDTF">2020-07-10T11:15:00Z</dcterms:modified>
</cp:coreProperties>
</file>