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DC3" w:rsidRDefault="00741001" w:rsidP="00071DC3">
      <w:pPr>
        <w:tabs>
          <w:tab w:val="left" w:pos="567"/>
          <w:tab w:val="left" w:pos="709"/>
        </w:tabs>
        <w:spacing w:after="0"/>
        <w:ind w:firstLine="284"/>
        <w:jc w:val="right"/>
        <w:rPr>
          <w:rFonts w:ascii="GHEA Grapalat" w:hAnsi="GHEA Grapalat"/>
          <w:sz w:val="18"/>
          <w:szCs w:val="18"/>
        </w:rPr>
      </w:pPr>
      <w:r>
        <w:rPr>
          <w:rFonts w:ascii="GHEA Grapalat" w:hAnsi="GHEA Grapalat"/>
          <w:sz w:val="24"/>
          <w:szCs w:val="24"/>
        </w:rPr>
        <w:tab/>
      </w:r>
      <w:r w:rsidR="00A95DB5" w:rsidRPr="003A6E27">
        <w:rPr>
          <w:rFonts w:ascii="GHEA Grapalat" w:hAnsi="GHEA Grapalat"/>
          <w:sz w:val="24"/>
          <w:szCs w:val="24"/>
        </w:rPr>
        <w:t xml:space="preserve">        </w:t>
      </w:r>
      <w:r w:rsidR="002B1159">
        <w:rPr>
          <w:rFonts w:ascii="GHEA Grapalat" w:hAnsi="GHEA Grapalat"/>
          <w:sz w:val="24"/>
          <w:szCs w:val="24"/>
        </w:rPr>
        <w:t xml:space="preserve">  </w:t>
      </w:r>
      <w:r w:rsidR="00A95DB5" w:rsidRPr="003A6E27">
        <w:rPr>
          <w:rFonts w:ascii="GHEA Grapalat" w:hAnsi="GHEA Grapalat"/>
          <w:sz w:val="24"/>
          <w:szCs w:val="24"/>
        </w:rPr>
        <w:t xml:space="preserve">    </w:t>
      </w:r>
      <w:r w:rsidR="002B1159">
        <w:rPr>
          <w:rFonts w:ascii="GHEA Grapalat" w:hAnsi="GHEA Grapalat"/>
          <w:sz w:val="24"/>
          <w:szCs w:val="24"/>
        </w:rPr>
        <w:t xml:space="preserve">    </w:t>
      </w:r>
      <w:proofErr w:type="spellStart"/>
      <w:r w:rsidR="00071DC3">
        <w:rPr>
          <w:rFonts w:ascii="GHEA Grapalat" w:hAnsi="GHEA Grapalat"/>
          <w:sz w:val="18"/>
          <w:szCs w:val="18"/>
        </w:rPr>
        <w:t>Հավելված</w:t>
      </w:r>
      <w:proofErr w:type="spellEnd"/>
      <w:r w:rsidR="00071DC3">
        <w:rPr>
          <w:rFonts w:ascii="GHEA Grapalat" w:hAnsi="GHEA Grapalat"/>
          <w:sz w:val="18"/>
          <w:szCs w:val="18"/>
        </w:rPr>
        <w:t xml:space="preserve"> N 10</w:t>
      </w:r>
    </w:p>
    <w:p w:rsidR="00071DC3" w:rsidRDefault="00071DC3" w:rsidP="00071DC3">
      <w:pPr>
        <w:spacing w:after="0"/>
        <w:jc w:val="right"/>
        <w:rPr>
          <w:rFonts w:ascii="GHEA Grapalat" w:hAnsi="GHEA Grapalat"/>
          <w:sz w:val="18"/>
          <w:szCs w:val="18"/>
        </w:rPr>
      </w:pPr>
      <w:proofErr w:type="spellStart"/>
      <w:r>
        <w:rPr>
          <w:rFonts w:ascii="GHEA Grapalat" w:hAnsi="GHEA Grapalat"/>
          <w:sz w:val="18"/>
          <w:szCs w:val="18"/>
        </w:rPr>
        <w:t>Հայաստանի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Հանրապետության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արդարադատության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</w:p>
    <w:p w:rsidR="00071DC3" w:rsidRDefault="00071DC3" w:rsidP="00071DC3">
      <w:pPr>
        <w:spacing w:after="0"/>
        <w:jc w:val="right"/>
        <w:rPr>
          <w:rFonts w:ascii="GHEA Grapalat" w:hAnsi="GHEA Grapalat"/>
          <w:sz w:val="18"/>
          <w:szCs w:val="18"/>
        </w:rPr>
      </w:pPr>
      <w:proofErr w:type="spellStart"/>
      <w:proofErr w:type="gramStart"/>
      <w:r>
        <w:rPr>
          <w:rFonts w:ascii="GHEA Grapalat" w:hAnsi="GHEA Grapalat"/>
          <w:sz w:val="18"/>
          <w:szCs w:val="18"/>
        </w:rPr>
        <w:t>նախարարության</w:t>
      </w:r>
      <w:proofErr w:type="spellEnd"/>
      <w:r>
        <w:rPr>
          <w:rFonts w:ascii="GHEA Grapalat" w:hAnsi="GHEA Grapalat"/>
          <w:sz w:val="18"/>
          <w:szCs w:val="18"/>
        </w:rPr>
        <w:t xml:space="preserve">  </w:t>
      </w:r>
      <w:proofErr w:type="spellStart"/>
      <w:r>
        <w:rPr>
          <w:rFonts w:ascii="GHEA Grapalat" w:hAnsi="GHEA Grapalat"/>
          <w:sz w:val="18"/>
          <w:szCs w:val="18"/>
        </w:rPr>
        <w:t>գլխավոր</w:t>
      </w:r>
      <w:proofErr w:type="spellEnd"/>
      <w:proofErr w:type="gram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քարտուղարի</w:t>
      </w:r>
      <w:proofErr w:type="spellEnd"/>
    </w:p>
    <w:p w:rsidR="00071DC3" w:rsidRDefault="00071DC3" w:rsidP="00071DC3">
      <w:pPr>
        <w:tabs>
          <w:tab w:val="left" w:pos="567"/>
        </w:tabs>
        <w:spacing w:after="0"/>
        <w:ind w:firstLine="284"/>
        <w:jc w:val="right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18"/>
          <w:szCs w:val="18"/>
        </w:rPr>
        <w:t xml:space="preserve">2019 </w:t>
      </w:r>
      <w:proofErr w:type="spellStart"/>
      <w:r>
        <w:rPr>
          <w:rFonts w:ascii="GHEA Grapalat" w:hAnsi="GHEA Grapalat"/>
          <w:sz w:val="18"/>
          <w:szCs w:val="18"/>
        </w:rPr>
        <w:t>թվականի</w:t>
      </w:r>
      <w:proofErr w:type="spellEnd"/>
      <w:r>
        <w:rPr>
          <w:rFonts w:ascii="GHEA Grapalat" w:hAnsi="GHEA Grapalat"/>
          <w:sz w:val="18"/>
          <w:szCs w:val="18"/>
        </w:rPr>
        <w:t xml:space="preserve"> </w:t>
      </w:r>
      <w:proofErr w:type="spellStart"/>
      <w:r>
        <w:rPr>
          <w:rFonts w:ascii="GHEA Grapalat" w:hAnsi="GHEA Grapalat"/>
          <w:sz w:val="18"/>
          <w:szCs w:val="18"/>
        </w:rPr>
        <w:t>սեպտեմբերի</w:t>
      </w:r>
      <w:proofErr w:type="spellEnd"/>
      <w:r>
        <w:rPr>
          <w:rFonts w:ascii="GHEA Grapalat" w:hAnsi="GHEA Grapalat"/>
          <w:sz w:val="18"/>
          <w:szCs w:val="18"/>
        </w:rPr>
        <w:t xml:space="preserve"> 12-ի N 766-Ա </w:t>
      </w:r>
      <w:proofErr w:type="spellStart"/>
      <w:r>
        <w:rPr>
          <w:rFonts w:ascii="GHEA Grapalat" w:hAnsi="GHEA Grapalat"/>
          <w:sz w:val="18"/>
          <w:szCs w:val="18"/>
        </w:rPr>
        <w:t>հրամանի</w:t>
      </w:r>
      <w:proofErr w:type="spellEnd"/>
    </w:p>
    <w:p w:rsidR="00A95DB5" w:rsidRPr="003A6E27" w:rsidRDefault="00A95DB5" w:rsidP="00071DC3">
      <w:pPr>
        <w:tabs>
          <w:tab w:val="left" w:pos="567"/>
          <w:tab w:val="left" w:pos="709"/>
        </w:tabs>
        <w:spacing w:after="0"/>
        <w:ind w:firstLine="284"/>
        <w:jc w:val="right"/>
        <w:rPr>
          <w:rFonts w:ascii="GHEA Grapalat" w:hAnsi="GHEA Grapalat"/>
          <w:sz w:val="24"/>
          <w:szCs w:val="24"/>
        </w:rPr>
      </w:pPr>
    </w:p>
    <w:p w:rsidR="00A95DB5" w:rsidRPr="003A6E27" w:rsidRDefault="00A95DB5" w:rsidP="009A358F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>ՔԱՂԱՔԱՑԻԱԿԱՆ ԾԱՌԱՅՈՒԹՅԱՆ ՊԱՇՏՈՆԻ ԱՆՁՆԱԳԻՐ</w:t>
      </w:r>
    </w:p>
    <w:p w:rsidR="00A95DB5" w:rsidRPr="003A6E27" w:rsidRDefault="00A95DB5" w:rsidP="009A358F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p w:rsidR="00A95DB5" w:rsidRPr="003A6E27" w:rsidRDefault="00A95DB5" w:rsidP="009A358F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  <w:r w:rsidRPr="003A6E27">
        <w:rPr>
          <w:rFonts w:ascii="GHEA Grapalat" w:hAnsi="GHEA Grapalat"/>
          <w:b/>
          <w:sz w:val="24"/>
          <w:szCs w:val="24"/>
        </w:rPr>
        <w:t xml:space="preserve">ԱՐԴԱՐԱԴԱՏՈՒԹՅԱՆ ՆԱԽԱՐԱՐՈՒԹՅԱՆ </w:t>
      </w:r>
      <w:r w:rsidR="00FD0FBF">
        <w:rPr>
          <w:rFonts w:ascii="GHEA Grapalat" w:hAnsi="GHEA Grapalat"/>
          <w:b/>
          <w:sz w:val="24"/>
          <w:szCs w:val="24"/>
        </w:rPr>
        <w:t xml:space="preserve">ԻՐԱՎԱԿԱՆ ԱԿՏԵՐԻ ՓՈՐՁԱՔՆՆՈՒԹՅԱՆ ԳՈՐԾԱԿԱԼՈՒԹՅԱՆ </w:t>
      </w:r>
      <w:r w:rsidR="00627C98">
        <w:rPr>
          <w:rFonts w:ascii="GHEA Grapalat" w:hAnsi="GHEA Grapalat"/>
          <w:b/>
          <w:sz w:val="24"/>
          <w:szCs w:val="24"/>
        </w:rPr>
        <w:t>ՔԱՂԱՔԱՑԻԱԿԱՆ ԵՎ ԱՌԵՎՏՐԱՅԻՆ</w:t>
      </w:r>
      <w:r w:rsidR="00FD0FBF">
        <w:rPr>
          <w:rFonts w:ascii="GHEA Grapalat" w:hAnsi="GHEA Grapalat"/>
          <w:b/>
          <w:sz w:val="24"/>
          <w:szCs w:val="24"/>
        </w:rPr>
        <w:t xml:space="preserve"> ԻՐԱՎՈՒՆՔԻ </w:t>
      </w:r>
      <w:r w:rsidR="002D44F7">
        <w:rPr>
          <w:rFonts w:ascii="GHEA Grapalat" w:hAnsi="GHEA Grapalat"/>
          <w:b/>
          <w:sz w:val="24"/>
          <w:szCs w:val="24"/>
        </w:rPr>
        <w:t xml:space="preserve">ԲԱԺՆԻ </w:t>
      </w:r>
      <w:r w:rsidRPr="003A6E27">
        <w:rPr>
          <w:rFonts w:ascii="GHEA Grapalat" w:hAnsi="GHEA Grapalat"/>
          <w:b/>
          <w:sz w:val="24"/>
          <w:szCs w:val="24"/>
        </w:rPr>
        <w:t>ՊԵՏ</w:t>
      </w:r>
    </w:p>
    <w:tbl>
      <w:tblPr>
        <w:tblStyle w:val="TableGrid"/>
        <w:tblW w:w="0" w:type="auto"/>
        <w:tblLook w:val="04A0"/>
      </w:tblPr>
      <w:tblGrid>
        <w:gridCol w:w="9576"/>
      </w:tblGrid>
      <w:tr w:rsidR="00A95DB5" w:rsidRPr="003A6E27" w:rsidTr="00A95DB5">
        <w:tc>
          <w:tcPr>
            <w:tcW w:w="9576" w:type="dxa"/>
          </w:tcPr>
          <w:p w:rsidR="00A95DB5" w:rsidRPr="003A6E27" w:rsidRDefault="00A95DB5" w:rsidP="009A358F">
            <w:pPr>
              <w:pStyle w:val="ListParagraph"/>
              <w:numPr>
                <w:ilvl w:val="0"/>
                <w:numId w:val="1"/>
              </w:numPr>
              <w:tabs>
                <w:tab w:val="left" w:pos="567"/>
              </w:tabs>
              <w:spacing w:line="276" w:lineRule="auto"/>
              <w:ind w:left="0" w:firstLine="284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Ընդհանուր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դրույթներ</w:t>
            </w:r>
            <w:proofErr w:type="spellEnd"/>
          </w:p>
        </w:tc>
      </w:tr>
      <w:tr w:rsidR="00A95DB5" w:rsidRPr="003A6E27" w:rsidTr="00A95DB5">
        <w:tc>
          <w:tcPr>
            <w:tcW w:w="9576" w:type="dxa"/>
          </w:tcPr>
          <w:p w:rsidR="00A95DB5" w:rsidRPr="003A6E27" w:rsidRDefault="00A95DB5" w:rsidP="009A358F">
            <w:pPr>
              <w:pStyle w:val="ListParagraph"/>
              <w:numPr>
                <w:ilvl w:val="1"/>
                <w:numId w:val="1"/>
              </w:numPr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անվանումը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ծածկագիրը</w:t>
            </w:r>
            <w:proofErr w:type="spellEnd"/>
          </w:p>
          <w:p w:rsidR="00A95DB5" w:rsidRPr="001A4BDB" w:rsidRDefault="001A4BDB" w:rsidP="009A358F">
            <w:pPr>
              <w:pStyle w:val="ListParagraph"/>
              <w:spacing w:line="276" w:lineRule="auto"/>
              <w:ind w:left="0" w:right="9" w:firstLine="567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Ա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>րդարադատության</w:t>
            </w:r>
            <w:proofErr w:type="spellEnd"/>
            <w:r w:rsidR="00A95DB5" w:rsidRPr="003A6E27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="00A95DB5" w:rsidRPr="003A6E27">
              <w:rPr>
                <w:rFonts w:ascii="GHEA Grapalat" w:hAnsi="GHEA Grapalat"/>
                <w:sz w:val="24"/>
                <w:szCs w:val="24"/>
              </w:rPr>
              <w:t>նախարարության</w:t>
            </w:r>
            <w:proofErr w:type="spellEnd"/>
            <w:r w:rsidR="00C56827">
              <w:rPr>
                <w:rFonts w:ascii="GHEA Grapalat" w:hAnsi="GHEA Grapalat"/>
                <w:sz w:val="24"/>
                <w:szCs w:val="24"/>
              </w:rPr>
              <w:t xml:space="preserve"> (</w:t>
            </w:r>
            <w:proofErr w:type="spellStart"/>
            <w:r w:rsidR="00C56827">
              <w:rPr>
                <w:rFonts w:ascii="GHEA Grapalat" w:hAnsi="GHEA Grapalat"/>
                <w:sz w:val="24"/>
                <w:szCs w:val="24"/>
              </w:rPr>
              <w:t>այսուհետ</w:t>
            </w:r>
            <w:proofErr w:type="spellEnd"/>
            <w:r w:rsidR="00C56827">
              <w:rPr>
                <w:rFonts w:ascii="GHEA Grapalat" w:hAnsi="GHEA Grapalat"/>
                <w:sz w:val="24"/>
                <w:szCs w:val="24"/>
              </w:rPr>
              <w:t xml:space="preserve">՝ </w:t>
            </w:r>
            <w:proofErr w:type="spellStart"/>
            <w:r w:rsidR="00C56827">
              <w:rPr>
                <w:rFonts w:ascii="GHEA Grapalat" w:hAnsi="GHEA Grapalat"/>
                <w:sz w:val="24"/>
                <w:szCs w:val="24"/>
              </w:rPr>
              <w:t>Նախարարություն</w:t>
            </w:r>
            <w:proofErr w:type="spellEnd"/>
            <w:r w:rsidR="00C56827">
              <w:rPr>
                <w:rFonts w:ascii="GHEA Grapalat" w:hAnsi="GHEA Grapalat"/>
                <w:sz w:val="24"/>
                <w:szCs w:val="24"/>
              </w:rPr>
              <w:t>)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իրավական</w:t>
            </w:r>
            <w:proofErr w:type="spellEnd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ակտերի</w:t>
            </w:r>
            <w:proofErr w:type="spellEnd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փորձաքննության</w:t>
            </w:r>
            <w:proofErr w:type="spellEnd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գործակալության</w:t>
            </w:r>
            <w:proofErr w:type="spellEnd"/>
            <w:r w:rsidR="00FD0FBF" w:rsidRPr="00EC445D">
              <w:rPr>
                <w:rFonts w:ascii="Sylfaen" w:hAnsi="Sylfaen"/>
                <w:lang w:val="hy-AM"/>
              </w:rPr>
              <w:t xml:space="preserve"> </w:t>
            </w:r>
            <w:r w:rsidR="00FD0FBF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(այսուհետ՝ </w:t>
            </w:r>
            <w:proofErr w:type="spellStart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Գործակալություն</w:t>
            </w:r>
            <w:proofErr w:type="spellEnd"/>
            <w:r w:rsidR="00FD0FBF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) </w:t>
            </w:r>
            <w:proofErr w:type="spellStart"/>
            <w:r w:rsidR="00627C98">
              <w:rPr>
                <w:rFonts w:ascii="GHEA Grapalat" w:hAnsi="GHEA Grapalat"/>
                <w:color w:val="000000" w:themeColor="text1"/>
                <w:sz w:val="24"/>
                <w:szCs w:val="24"/>
              </w:rPr>
              <w:t>քաղաքացիական</w:t>
            </w:r>
            <w:proofErr w:type="spellEnd"/>
            <w:r w:rsidR="00627C98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և </w:t>
            </w:r>
            <w:proofErr w:type="spellStart"/>
            <w:r w:rsidR="00627C98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առևտրային</w:t>
            </w:r>
            <w:proofErr w:type="spellEnd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իրավունքի</w:t>
            </w:r>
            <w:proofErr w:type="spellEnd"/>
            <w:r w:rsidR="00FD0FBF" w:rsidRPr="005B588A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բաժնի</w:t>
            </w:r>
            <w:r w:rsidR="00FD0FBF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(այսուհետ՝ </w:t>
            </w:r>
            <w:r w:rsidR="00FD0FBF" w:rsidRPr="00080372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>Բաժին</w:t>
            </w:r>
            <w:r w:rsidR="00FD0FBF" w:rsidRPr="00EC445D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) </w:t>
            </w:r>
            <w:r w:rsidR="00FD0FBF" w:rsidRPr="005B588A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պետ</w:t>
            </w:r>
            <w:r w:rsidR="00FD0FBF" w:rsidRPr="00752987"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</w:t>
            </w:r>
            <w:r w:rsidR="00A95DB5" w:rsidRPr="003A6E27">
              <w:rPr>
                <w:rFonts w:ascii="GHEA Grapalat" w:hAnsi="GHEA Grapalat"/>
                <w:sz w:val="24"/>
                <w:szCs w:val="24"/>
              </w:rPr>
              <w:t xml:space="preserve"> (</w:t>
            </w:r>
            <w:proofErr w:type="spellStart"/>
            <w:r w:rsidR="00A95DB5" w:rsidRPr="003A6E27">
              <w:rPr>
                <w:rFonts w:ascii="GHEA Grapalat" w:hAnsi="GHEA Grapalat"/>
                <w:sz w:val="24"/>
                <w:szCs w:val="24"/>
              </w:rPr>
              <w:t>ծածկագիր</w:t>
            </w:r>
            <w:proofErr w:type="spellEnd"/>
            <w:r w:rsidR="00A95DB5" w:rsidRPr="001A4BDB">
              <w:rPr>
                <w:rFonts w:ascii="GHEA Grapalat" w:hAnsi="GHEA Grapalat"/>
                <w:sz w:val="24"/>
                <w:szCs w:val="24"/>
              </w:rPr>
              <w:t>՝ 12</w:t>
            </w:r>
            <w:r w:rsidR="00B62D8A" w:rsidRPr="001A4BDB">
              <w:rPr>
                <w:rFonts w:ascii="GHEA Grapalat" w:hAnsi="GHEA Grapalat"/>
                <w:sz w:val="24"/>
                <w:szCs w:val="24"/>
              </w:rPr>
              <w:t>-</w:t>
            </w:r>
            <w:r w:rsidR="001D3F2C" w:rsidRPr="001A4BDB">
              <w:rPr>
                <w:rFonts w:ascii="GHEA Grapalat" w:hAnsi="GHEA Grapalat"/>
                <w:sz w:val="24"/>
                <w:szCs w:val="24"/>
              </w:rPr>
              <w:t>3</w:t>
            </w:r>
            <w:r w:rsidR="00FD0FBF" w:rsidRPr="001A4BDB">
              <w:rPr>
                <w:rFonts w:ascii="GHEA Grapalat" w:hAnsi="GHEA Grapalat"/>
                <w:sz w:val="24"/>
                <w:szCs w:val="24"/>
              </w:rPr>
              <w:t>4</w:t>
            </w:r>
            <w:r w:rsidR="00795229" w:rsidRPr="001A4BDB">
              <w:rPr>
                <w:rFonts w:ascii="GHEA Grapalat" w:hAnsi="GHEA Grapalat"/>
                <w:sz w:val="24"/>
                <w:szCs w:val="24"/>
              </w:rPr>
              <w:t>.</w:t>
            </w:r>
            <w:r w:rsidR="00DE638F">
              <w:rPr>
                <w:rFonts w:ascii="GHEA Grapalat" w:hAnsi="GHEA Grapalat"/>
                <w:sz w:val="24"/>
                <w:szCs w:val="24"/>
              </w:rPr>
              <w:t>4</w:t>
            </w:r>
            <w:r w:rsidR="001B4FC8" w:rsidRPr="001A4BDB">
              <w:rPr>
                <w:rFonts w:ascii="GHEA Grapalat" w:hAnsi="GHEA Grapalat"/>
                <w:sz w:val="24"/>
                <w:szCs w:val="24"/>
              </w:rPr>
              <w:t>-Ղ</w:t>
            </w:r>
            <w:r w:rsidR="003F08BE" w:rsidRPr="001A4BDB">
              <w:rPr>
                <w:rFonts w:ascii="GHEA Grapalat" w:hAnsi="GHEA Grapalat"/>
                <w:sz w:val="24"/>
                <w:szCs w:val="24"/>
              </w:rPr>
              <w:t>4-</w:t>
            </w:r>
            <w:r w:rsidR="00627C98" w:rsidRPr="001A4BDB">
              <w:rPr>
                <w:rFonts w:ascii="GHEA Grapalat" w:hAnsi="GHEA Grapalat"/>
                <w:sz w:val="24"/>
                <w:szCs w:val="24"/>
              </w:rPr>
              <w:t>2</w:t>
            </w:r>
            <w:r w:rsidR="00A95DB5" w:rsidRPr="001A4BDB">
              <w:rPr>
                <w:rFonts w:ascii="GHEA Grapalat" w:hAnsi="GHEA Grapalat"/>
                <w:sz w:val="24"/>
                <w:szCs w:val="24"/>
              </w:rPr>
              <w:t>)</w:t>
            </w:r>
            <w:r w:rsidR="002D44F7" w:rsidRPr="001A4BDB">
              <w:rPr>
                <w:rFonts w:ascii="GHEA Grapalat" w:hAnsi="GHEA Grapalat"/>
                <w:sz w:val="24"/>
                <w:szCs w:val="24"/>
              </w:rPr>
              <w:t>:</w:t>
            </w:r>
          </w:p>
          <w:p w:rsidR="00E42FBF" w:rsidRPr="001A4BDB" w:rsidRDefault="00E42FBF" w:rsidP="009A358F">
            <w:pPr>
              <w:pStyle w:val="ListParagraph"/>
              <w:numPr>
                <w:ilvl w:val="1"/>
                <w:numId w:val="1"/>
              </w:numPr>
              <w:tabs>
                <w:tab w:val="left" w:pos="300"/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1A4BDB">
              <w:rPr>
                <w:rFonts w:ascii="GHEA Grapalat" w:hAnsi="GHEA Grapalat"/>
                <w:b/>
                <w:sz w:val="24"/>
                <w:szCs w:val="24"/>
              </w:rPr>
              <w:t>Ենթակա</w:t>
            </w:r>
            <w:proofErr w:type="spellEnd"/>
            <w:r w:rsidRPr="001A4BDB">
              <w:rPr>
                <w:rFonts w:ascii="GHEA Grapalat" w:hAnsi="GHEA Grapalat"/>
                <w:b/>
                <w:sz w:val="24"/>
                <w:szCs w:val="24"/>
              </w:rPr>
              <w:t xml:space="preserve"> և </w:t>
            </w:r>
            <w:proofErr w:type="spellStart"/>
            <w:r w:rsidRPr="001A4BDB">
              <w:rPr>
                <w:rFonts w:ascii="GHEA Grapalat" w:hAnsi="GHEA Grapalat"/>
                <w:b/>
                <w:sz w:val="24"/>
                <w:szCs w:val="24"/>
              </w:rPr>
              <w:t>հաշվետու</w:t>
            </w:r>
            <w:proofErr w:type="spellEnd"/>
            <w:r w:rsidRPr="001A4BDB">
              <w:rPr>
                <w:rFonts w:ascii="GHEA Grapalat" w:hAnsi="GHEA Grapalat"/>
                <w:b/>
                <w:sz w:val="24"/>
                <w:szCs w:val="24"/>
              </w:rPr>
              <w:t xml:space="preserve"> է</w:t>
            </w:r>
          </w:p>
          <w:p w:rsidR="007C273B" w:rsidRDefault="002D44F7" w:rsidP="007C273B">
            <w:pPr>
              <w:pStyle w:val="ListParagraph"/>
              <w:tabs>
                <w:tab w:val="left" w:pos="300"/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proofErr w:type="spellStart"/>
            <w:r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Բաժնի</w:t>
            </w:r>
            <w:proofErr w:type="spellEnd"/>
            <w:r w:rsidR="00E42FBF"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>պետ</w:t>
            </w:r>
            <w:r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>ը</w:t>
            </w:r>
            <w:proofErr w:type="spellEnd"/>
            <w:r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CA02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անմիջականորեն</w:t>
            </w:r>
            <w:proofErr w:type="spellEnd"/>
            <w:r w:rsidR="00CA02BF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>ենթակա</w:t>
            </w:r>
            <w:proofErr w:type="spellEnd"/>
            <w:r w:rsidR="00E42FBF"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և </w:t>
            </w:r>
            <w:proofErr w:type="spellStart"/>
            <w:r w:rsidR="00E42FBF"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>հաշվետու</w:t>
            </w:r>
            <w:proofErr w:type="spellEnd"/>
            <w:r w:rsidR="00E42FBF"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է </w:t>
            </w:r>
            <w:proofErr w:type="spellStart"/>
            <w:r w:rsidR="00FD0FBF" w:rsidRPr="001A4BDB"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Գործակ</w:t>
            </w:r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ալության</w:t>
            </w:r>
            <w:proofErr w:type="spellEnd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պետի</w:t>
            </w:r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ն</w:t>
            </w:r>
            <w:proofErr w:type="spellEnd"/>
            <w:r w:rsidR="00741001">
              <w:rPr>
                <w:rFonts w:ascii="GHEA Grapalat" w:hAnsi="GHEA Grapalat"/>
                <w:color w:val="000000" w:themeColor="text1"/>
                <w:sz w:val="24"/>
                <w:szCs w:val="24"/>
              </w:rPr>
              <w:t>:</w:t>
            </w:r>
          </w:p>
          <w:p w:rsidR="00E42FBF" w:rsidRPr="007C273B" w:rsidRDefault="00E42FBF" w:rsidP="007C273B">
            <w:pPr>
              <w:pStyle w:val="ListParagraph"/>
              <w:tabs>
                <w:tab w:val="left" w:pos="300"/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r w:rsidRPr="007C273B">
              <w:rPr>
                <w:rFonts w:ascii="GHEA Grapalat" w:hAnsi="GHEA Grapalat"/>
                <w:b/>
                <w:sz w:val="24"/>
                <w:szCs w:val="24"/>
              </w:rPr>
              <w:t xml:space="preserve">1.3 </w:t>
            </w:r>
            <w:proofErr w:type="spellStart"/>
            <w:r w:rsidRPr="007C273B">
              <w:rPr>
                <w:rFonts w:ascii="GHEA Grapalat" w:hAnsi="GHEA Grapalat"/>
                <w:b/>
                <w:sz w:val="24"/>
                <w:szCs w:val="24"/>
              </w:rPr>
              <w:t>Ենթակա</w:t>
            </w:r>
            <w:proofErr w:type="spellEnd"/>
            <w:r w:rsidRPr="007C273B">
              <w:rPr>
                <w:rFonts w:ascii="GHEA Grapalat" w:hAnsi="GHEA Grapalat"/>
                <w:b/>
                <w:sz w:val="24"/>
                <w:szCs w:val="24"/>
              </w:rPr>
              <w:t xml:space="preserve"> և </w:t>
            </w:r>
            <w:proofErr w:type="spellStart"/>
            <w:r w:rsidRPr="007C273B">
              <w:rPr>
                <w:rFonts w:ascii="GHEA Grapalat" w:hAnsi="GHEA Grapalat"/>
                <w:b/>
                <w:sz w:val="24"/>
                <w:szCs w:val="24"/>
              </w:rPr>
              <w:t>հաշվետու</w:t>
            </w:r>
            <w:proofErr w:type="spellEnd"/>
            <w:r w:rsidRPr="007C273B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7C273B">
              <w:rPr>
                <w:rFonts w:ascii="GHEA Grapalat" w:hAnsi="GHEA Grapalat"/>
                <w:b/>
                <w:sz w:val="24"/>
                <w:szCs w:val="24"/>
              </w:rPr>
              <w:t>պաշտոններ</w:t>
            </w:r>
            <w:proofErr w:type="spellEnd"/>
          </w:p>
          <w:p w:rsidR="00E42FBF" w:rsidRDefault="002D44F7" w:rsidP="009A358F">
            <w:pPr>
              <w:pStyle w:val="ListParagraph"/>
              <w:tabs>
                <w:tab w:val="left" w:pos="567"/>
              </w:tabs>
              <w:spacing w:line="276" w:lineRule="auto"/>
              <w:ind w:left="0" w:right="9" w:firstLine="284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Բաժնի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պետին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անմիջականորեն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ենթակա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և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հաշվետու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են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Բաժնի</w:t>
            </w:r>
            <w:proofErr w:type="spellEnd"/>
            <w:r w:rsidR="00FD0FBF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C568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աշխատողները</w:t>
            </w:r>
            <w:proofErr w:type="spellEnd"/>
            <w:r w:rsidR="00E42FBF"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:</w:t>
            </w:r>
          </w:p>
          <w:p w:rsidR="00E42FBF" w:rsidRPr="007C273B" w:rsidRDefault="00E42FBF" w:rsidP="007C273B">
            <w:pPr>
              <w:pStyle w:val="ListParagraph"/>
              <w:numPr>
                <w:ilvl w:val="1"/>
                <w:numId w:val="32"/>
              </w:numPr>
              <w:tabs>
                <w:tab w:val="left" w:pos="225"/>
                <w:tab w:val="left" w:pos="510"/>
                <w:tab w:val="left" w:pos="567"/>
                <w:tab w:val="left" w:pos="709"/>
                <w:tab w:val="left" w:pos="990"/>
              </w:tabs>
              <w:ind w:left="0" w:right="9" w:firstLine="426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7C273B">
              <w:rPr>
                <w:rFonts w:ascii="GHEA Grapalat" w:hAnsi="GHEA Grapalat" w:cs="Sylfaen"/>
                <w:b/>
                <w:color w:val="000000" w:themeColor="text1"/>
                <w:sz w:val="24"/>
                <w:szCs w:val="24"/>
              </w:rPr>
              <w:t>Փոխարինող</w:t>
            </w:r>
            <w:proofErr w:type="spellEnd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պաշտոնի</w:t>
            </w:r>
            <w:proofErr w:type="spellEnd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կամ</w:t>
            </w:r>
            <w:proofErr w:type="spellEnd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պաշտոնների</w:t>
            </w:r>
            <w:proofErr w:type="spellEnd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7C273B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անվանումները</w:t>
            </w:r>
            <w:proofErr w:type="spellEnd"/>
          </w:p>
          <w:p w:rsidR="00741001" w:rsidRPr="003A6E27" w:rsidRDefault="00265026" w:rsidP="009A358F">
            <w:pPr>
              <w:pStyle w:val="ListParagraph"/>
              <w:tabs>
                <w:tab w:val="left" w:pos="510"/>
                <w:tab w:val="left" w:pos="567"/>
              </w:tabs>
              <w:spacing w:line="276" w:lineRule="auto"/>
              <w:ind w:left="0" w:right="9" w:firstLine="284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Բաժնի</w:t>
            </w:r>
            <w:proofErr w:type="spellEnd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>պետի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բացակայության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>դեպքում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>նրան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>փոխարինում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է </w:t>
            </w:r>
            <w:proofErr w:type="spellStart"/>
            <w:r w:rsidR="00F92373">
              <w:rPr>
                <w:rFonts w:ascii="GHEA Grapalat" w:hAnsi="GHEA Grapalat"/>
                <w:color w:val="000000" w:themeColor="text1"/>
                <w:sz w:val="24"/>
                <w:szCs w:val="24"/>
              </w:rPr>
              <w:t>Բաժնի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գլխավոր</w:t>
            </w:r>
            <w:proofErr w:type="spellEnd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իրավաբաններից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>մեկը</w:t>
            </w:r>
            <w:proofErr w:type="spellEnd"/>
            <w:r w:rsidR="00741001" w:rsidRPr="00F00FF2">
              <w:rPr>
                <w:rFonts w:ascii="GHEA Grapalat" w:hAnsi="GHEA Grapalat"/>
                <w:color w:val="000000" w:themeColor="text1"/>
                <w:sz w:val="24"/>
                <w:szCs w:val="24"/>
              </w:rPr>
              <w:t>:</w:t>
            </w:r>
          </w:p>
          <w:p w:rsidR="00E42FBF" w:rsidRPr="003A6E27" w:rsidRDefault="00E42FBF" w:rsidP="007C273B">
            <w:pPr>
              <w:pStyle w:val="ListParagraph"/>
              <w:numPr>
                <w:ilvl w:val="1"/>
                <w:numId w:val="32"/>
              </w:numPr>
              <w:tabs>
                <w:tab w:val="left" w:pos="390"/>
                <w:tab w:val="left" w:pos="567"/>
              </w:tabs>
              <w:spacing w:line="276" w:lineRule="auto"/>
              <w:ind w:left="0" w:right="9" w:firstLine="284"/>
              <w:jc w:val="both"/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color w:val="000000" w:themeColor="text1"/>
                <w:sz w:val="24"/>
                <w:szCs w:val="24"/>
              </w:rPr>
              <w:t>Աշխատավայրը</w:t>
            </w:r>
            <w:proofErr w:type="spellEnd"/>
          </w:p>
          <w:p w:rsidR="00E42FBF" w:rsidRPr="007C273B" w:rsidRDefault="00E42FBF" w:rsidP="007C273B">
            <w:pPr>
              <w:tabs>
                <w:tab w:val="left" w:pos="225"/>
                <w:tab w:val="left" w:pos="510"/>
                <w:tab w:val="left" w:pos="567"/>
              </w:tabs>
              <w:spacing w:line="276" w:lineRule="auto"/>
              <w:ind w:right="9" w:firstLine="284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 w:cs="Sylfaen"/>
                <w:color w:val="000000" w:themeColor="text1"/>
                <w:sz w:val="24"/>
                <w:szCs w:val="24"/>
              </w:rPr>
              <w:t>Հայաստան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, ք.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Երևան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Կենտրոն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վարչական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շրջան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, Վ. </w:t>
            </w:r>
            <w:proofErr w:type="spellStart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>Սարգսյան</w:t>
            </w:r>
            <w:proofErr w:type="spellEnd"/>
            <w:r w:rsidRPr="003A6E27">
              <w:rPr>
                <w:rFonts w:ascii="GHEA Grapalat" w:hAnsi="GHEA Grapalat"/>
                <w:color w:val="000000" w:themeColor="text1"/>
                <w:sz w:val="24"/>
                <w:szCs w:val="24"/>
              </w:rPr>
              <w:t xml:space="preserve"> 3/8:</w:t>
            </w:r>
          </w:p>
        </w:tc>
      </w:tr>
      <w:tr w:rsidR="00E42FBF" w:rsidRPr="00DE638F" w:rsidTr="00A95DB5">
        <w:tc>
          <w:tcPr>
            <w:tcW w:w="9576" w:type="dxa"/>
          </w:tcPr>
          <w:p w:rsidR="00E42FBF" w:rsidRPr="003A6E27" w:rsidRDefault="00E42FBF" w:rsidP="007C273B">
            <w:pPr>
              <w:pStyle w:val="ListParagraph"/>
              <w:numPr>
                <w:ilvl w:val="0"/>
                <w:numId w:val="32"/>
              </w:numPr>
              <w:tabs>
                <w:tab w:val="left" w:pos="567"/>
              </w:tabs>
              <w:spacing w:line="276" w:lineRule="auto"/>
              <w:ind w:left="0" w:firstLine="284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Պաշտոնի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բնութագիրը</w:t>
            </w:r>
            <w:proofErr w:type="spellEnd"/>
          </w:p>
          <w:p w:rsidR="00E42FBF" w:rsidRDefault="00E42FBF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2.1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Աշխատանքի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բնույթը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իրավունքները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պարտականությունները</w:t>
            </w:r>
            <w:proofErr w:type="spellEnd"/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proofErr w:type="gram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կազմակերպում</w:t>
            </w:r>
            <w:proofErr w:type="spellEnd"/>
            <w:proofErr w:type="gram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իրականացնում</w:t>
            </w:r>
            <w:proofErr w:type="spellEnd"/>
            <w:r>
              <w:rPr>
                <w:rFonts w:ascii="GHEA Grapalat" w:hAnsi="GHEA Grapalat"/>
                <w:sz w:val="24"/>
              </w:rPr>
              <w:t xml:space="preserve"> է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«Կառավարության կառուցվածքի և գործունեության» մասին օրենքով հաստատված հավելվածի 3-րդ կետով նախատեսված իրավական փորձաքննության ոլորտում /այսուհետ՝ Իրավական փորձաքննության ոլորտ/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նորմատիվ իրավական ակտերի նախագծերի` Սահմանադրությանը, օրենքներին և այլ իրավական ակտերին համապատասխանության վերաբերյալ պետական իրավական փորձաքննությ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և պետական փորձագիտական եզրակացության տրամադրում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ը.</w:t>
            </w:r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կազմակերպում և 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նախագծերի </w:t>
            </w:r>
            <w:r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>վերաբերյալ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կարծիքի և առաջարկությունների ներկայացման աշխատանքները.</w:t>
            </w:r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lastRenderedPageBreak/>
              <w:t>կազմակերպում և 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Սահմանադրական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դատարանի ներկայացրած գրությունների կապակցությամբ Կառավարության դիրքորոշման վերաբերյալ առաջարկությունների տրամադրման աշխատանքները.</w:t>
            </w:r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կազմակերպում և 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Հայաստանի Հանրապետության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ակտերի՝ Սահմանադրությանը, օրենքներին և այլ իրավական ակտերին համապատասխանության վերաբերյալ պետական իրավական փորձաքննության և համապատասխան առաջարկություններ ներկայացնելու աշխատանքները.</w:t>
            </w:r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կազմակերպում և 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ետական կառավարման մարմինների ղեկավարների ենթաօրենսդրական նորմատիվ իրավական ակտերի նախագծերի` Սահմանադրությանը, օրենքներին և այլ իրավական ակտերին համապատասխանության վերաբերյալ պետական իրավական փորձաքննությունը.</w:t>
            </w:r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կազմակերպում և իրականացնում</w:t>
            </w:r>
            <w:r>
              <w:rPr>
                <w:rFonts w:ascii="GHEA Grapalat" w:hAnsi="GHEA Grapalat"/>
                <w:sz w:val="24"/>
                <w:lang w:val="hy-AM"/>
              </w:rPr>
              <w:t xml:space="preserve"> է 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Տեղական ինքնակառավարման մարմինների ենթաօրենսդրական նորմատիվ իրավական ակտերի նախագծերի` Սահմանադրությանը, օրենքներին և այլ իրավական ակտերին համապատասխանության վերաբերյալ պետական իրավական փորձաքննությունը.</w:t>
            </w:r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lang w:val="hy-AM"/>
              </w:rPr>
              <w:t xml:space="preserve">կազմակերպում է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Կ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առավարության հանձնարարականների համաձայն իրավական բնույթի պարզաբանումների տրամադրման աշխատանքների իրականացումը.</w:t>
            </w:r>
          </w:p>
          <w:p w:rsidR="007045F7" w:rsidRDefault="007045F7" w:rsidP="007045F7">
            <w:pPr>
              <w:pStyle w:val="ListParagraph"/>
              <w:numPr>
                <w:ilvl w:val="0"/>
                <w:numId w:val="35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562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lang w:val="hy-AM"/>
              </w:rPr>
              <w:t xml:space="preserve">կազմակերպում է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պետական կառավարման համակարգի մարմինների </w:t>
            </w:r>
            <w:r>
              <w:rPr>
                <w:rFonts w:ascii="GHEA Grapalat" w:hAnsi="GHEA Grapalat"/>
                <w:sz w:val="24"/>
                <w:lang w:val="hy-AM"/>
              </w:rPr>
              <w:t>գ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րությունների վերաբերյալ պարզաբանումների, իրավական դիրքորոշումների և առաջարկությունների ներկայացումը</w:t>
            </w:r>
            <w:r>
              <w:rPr>
                <w:rFonts w:ascii="GHEA Grapalat" w:hAnsi="GHEA Grapalat" w:cs="Sylfaen"/>
                <w:sz w:val="24"/>
                <w:szCs w:val="24"/>
              </w:rPr>
              <w:t>:</w:t>
            </w:r>
          </w:p>
          <w:p w:rsidR="00273F3E" w:rsidRDefault="00273F3E" w:rsidP="00FD0FBF">
            <w:pPr>
              <w:pStyle w:val="ListParagraph"/>
              <w:tabs>
                <w:tab w:val="left" w:pos="0"/>
                <w:tab w:val="left" w:pos="142"/>
                <w:tab w:val="left" w:pos="851"/>
              </w:tabs>
              <w:spacing w:line="276" w:lineRule="auto"/>
              <w:ind w:left="0" w:right="9" w:firstLine="567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5B42A0" w:rsidRDefault="005B42A0" w:rsidP="005B42A0">
            <w:pPr>
              <w:pStyle w:val="ListParagraph"/>
              <w:tabs>
                <w:tab w:val="left" w:pos="0"/>
                <w:tab w:val="left" w:pos="142"/>
                <w:tab w:val="left" w:pos="851"/>
              </w:tabs>
              <w:ind w:left="0" w:right="9" w:firstLine="567"/>
              <w:jc w:val="both"/>
              <w:rPr>
                <w:rFonts w:ascii="GHEA Grapalat" w:hAnsi="GHEA Grapalat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GHEA Grapalat" w:hAnsi="GHEA Grapalat"/>
                <w:b/>
                <w:i/>
                <w:sz w:val="24"/>
                <w:szCs w:val="24"/>
              </w:rPr>
              <w:t>Իրավունքները</w:t>
            </w:r>
            <w:proofErr w:type="spellEnd"/>
            <w:r>
              <w:rPr>
                <w:rFonts w:ascii="GHEA Grapalat" w:hAnsi="GHEA Grapalat"/>
                <w:b/>
                <w:i/>
                <w:sz w:val="28"/>
                <w:szCs w:val="28"/>
              </w:rPr>
              <w:t>՝</w:t>
            </w:r>
          </w:p>
          <w:p w:rsidR="006578E5" w:rsidRDefault="006578E5" w:rsidP="005B42A0">
            <w:pPr>
              <w:pStyle w:val="ListParagraph"/>
              <w:tabs>
                <w:tab w:val="left" w:pos="0"/>
                <w:tab w:val="left" w:pos="142"/>
                <w:tab w:val="left" w:pos="851"/>
              </w:tabs>
              <w:ind w:left="0" w:right="9" w:firstLine="567"/>
              <w:jc w:val="both"/>
              <w:rPr>
                <w:rFonts w:ascii="GHEA Grapalat" w:hAnsi="GHEA Grapalat"/>
                <w:b/>
                <w:i/>
                <w:sz w:val="28"/>
                <w:szCs w:val="28"/>
              </w:rPr>
            </w:pPr>
          </w:p>
          <w:p w:rsidR="005B42A0" w:rsidRDefault="005B42A0" w:rsidP="00B36E64">
            <w:pPr>
              <w:pStyle w:val="ListParagraph"/>
              <w:numPr>
                <w:ilvl w:val="0"/>
                <w:numId w:val="36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 w:cs="Sylfaen"/>
                <w:sz w:val="24"/>
                <w:szCs w:val="24"/>
              </w:rPr>
              <w:t>ի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րավական փորձաքննության ոլորտում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նորմատիվ իրավական ակտերի նախագծերի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նախագծերի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Հայաստանի Հանրապետության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ետական կառավարման մարմինների ղեկավարների ենթաօրենսդրական նորմատիվ իրավական ակտերի նախագծերի</w:t>
            </w:r>
            <w:r>
              <w:rPr>
                <w:rFonts w:ascii="GHEA Grapalat" w:hAnsi="GHEA Grapalat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ետական կառավարման մարմինների ղեկավարների ենթաօրենսդրական նորմատիվ իրավական ակտերի նախագծերի</w:t>
            </w:r>
            <w:r>
              <w:rPr>
                <w:rFonts w:ascii="GHEA Grapalat" w:hAnsi="GHEA Grapalat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տեղական ինքնակառավարման մարմինների ենթաօրենսդրական նորմատիվ իրավական ակտերի նախագծերի</w:t>
            </w:r>
            <w:r>
              <w:rPr>
                <w:rFonts w:ascii="GHEA Grapalat" w:hAnsi="GHEA Grapalat"/>
                <w:color w:val="000000"/>
                <w:sz w:val="24"/>
                <w:szCs w:val="24"/>
              </w:rPr>
              <w:t>՝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Սահմանադրությանը, օրենքներին և այլ իրավական ակտերին համապատասխանության վերաբերյալ պետական իրավական փորձաքննությ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կարծիքի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առաջարկությունների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ներկայացման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շրջանակներում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ուսումնասիրել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փաստաթղթերի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ամբողջականությունը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իրականացնել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նորմատիվ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նախագծերի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՝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lastRenderedPageBreak/>
              <w:t>Սահմանադրությա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մբ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, օրենքներ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ով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և այլ իրավական ակտեր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ով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սահմանված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պահանջներին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համապատասխանության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ստուգում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ուսումնասիրել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ոլորտը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կարգավորող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ակտերը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բացահայտել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վերլուծել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ներկայացված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նախագծի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բովանդակության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էությունը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այլընտրանքային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լուծումներ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առաջարկել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նախագիծը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համաձայնեցնել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</w:rPr>
              <w:t>Ն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ախարարության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այլ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շահագրգիռ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ստորաբաժանումների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հետ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ստանալ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այլ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մարմնի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դիրքորոշումը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նախագծի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վերաբերյալ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Գործակալության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պետի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համաձայնությամբ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նախագծի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վերաբերյալ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կազմակերպել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աշխատանքային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քննարկումներ</w:t>
            </w:r>
            <w:proofErr w:type="spellEnd"/>
            <w:r>
              <w:rPr>
                <w:rFonts w:ascii="GHEA Grapalat" w:hAnsi="GHEA Grapalat" w:cs="Sylfaen"/>
                <w:sz w:val="24"/>
                <w:szCs w:val="24"/>
              </w:rPr>
              <w:t>՝</w:t>
            </w:r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դրանց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մասնակից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դարձ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նելով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համապատաս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խան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մաս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նա</w:t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/>
                <w:sz w:val="24"/>
                <w:szCs w:val="24"/>
              </w:rPr>
              <w:softHyphen/>
            </w:r>
            <w:r>
              <w:rPr>
                <w:rFonts w:ascii="GHEA Grapalat" w:hAnsi="GHEA Grapalat" w:cs="Sylfaen"/>
                <w:sz w:val="24"/>
                <w:szCs w:val="24"/>
              </w:rPr>
              <w:t>գետների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r>
              <w:rPr>
                <w:rFonts w:ascii="GHEA Grapalat" w:hAnsi="GHEA Grapalat" w:cs="Sylfaen"/>
                <w:sz w:val="24"/>
                <w:szCs w:val="24"/>
              </w:rPr>
              <w:t>և</w:t>
            </w:r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փորձագետների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6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proofErr w:type="spellStart"/>
            <w:proofErr w:type="gram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ուսումնասիրել</w:t>
            </w:r>
            <w:proofErr w:type="spellEnd"/>
            <w:proofErr w:type="gram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ոլորտը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կարգավորող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իրավական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ակտերը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ստուգել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ներկայացված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դիրքորոշման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համապատասխանությունը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Սահմանադրությանը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 xml:space="preserve"> և </w:t>
            </w:r>
            <w:proofErr w:type="spellStart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օրենքներին</w:t>
            </w:r>
            <w:proofErr w:type="spellEnd"/>
            <w:r>
              <w:rPr>
                <w:rFonts w:ascii="GHEA Grapalat" w:hAnsi="GHEA Grapalat"/>
                <w:sz w:val="24"/>
                <w:szCs w:val="24"/>
                <w:shd w:val="clear" w:color="auto" w:fill="FFFFFF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6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b/>
                <w:sz w:val="24"/>
                <w:szCs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Կ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առավարության հանձնարարականների համաձայն իրավական բնույթի պարզաբանումների, ինչպես նաև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ետական կառավարման համակարգի մարմինների </w:t>
            </w:r>
            <w:r>
              <w:rPr>
                <w:rFonts w:ascii="GHEA Grapalat" w:hAnsi="GHEA Grapalat"/>
                <w:sz w:val="24"/>
                <w:lang w:val="hy-AM"/>
              </w:rPr>
              <w:t>գ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րությունների վերաբերյալ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պարզաբանումների,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իրավական դիրքորոշումների և առաջարկությունների ներկայացման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գործառույթների շրջանակներում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ուսումնասիրել ոլորտը կարգավորող իրավական ակտերը, համաձայնեցնել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Ն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ախարարության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այլ շահագրգիռ ստորաբաժանումների հետ, Գործակալության պետի համաձայնությամբ կազմակերպել աշխատանքային քննարկումներ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6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այլ մարմիններից, պաշտոնատար անձանցից  ստանալ Բաժնի առջև դրված գործառույթների և խնդիրների իրականացման հետ կապված անհրաժեշտ տեղեկատվություն և նյութեր, ինչպես նաև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Նախարարության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այլ ստորաբաժանումներից պահանջել իրավական ակտերի նախագծերի վերաբերյալ դիրքորոշումներ, հիմնավորումներ, կարծիքներ և այլ անհրաժեշտ տեղեկատվություն.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6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Գործակալության պետին, ըստ անհրաժեշտության, ներկայացնել առաջարկություններ՝ Բաժնի աշխատանքներին մասնագետներ, փորձագետներ և գիտական հաստատությունների ներկայացուցիչներ ներգրավելու, ինչպես նաև աշխատանքային խմբեր կազմավորելու և  խորհրդակցություններ հրավիրելու համար</w:t>
            </w:r>
            <w:r>
              <w:rPr>
                <w:rFonts w:ascii="GHEA Grapalat" w:hAnsi="GHEA Grapalat"/>
                <w:sz w:val="24"/>
                <w:szCs w:val="24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7"/>
              </w:numPr>
              <w:tabs>
                <w:tab w:val="left" w:pos="270"/>
                <w:tab w:val="left" w:pos="851"/>
              </w:tabs>
              <w:spacing w:line="276" w:lineRule="auto"/>
              <w:ind w:left="0" w:right="14" w:firstLine="63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>կ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ազմակերպ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>ել</w:t>
            </w:r>
            <w:proofErr w:type="spellEnd"/>
            <w:proofErr w:type="gramEnd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Բաժնի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առջև դրված գործառույթներից և խնդիրներից բխող իրավական ակտերի նախագծերի, առաջարկությունների, եզրակացությունների և այլ փաստաթղթերի նախապատրաստ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ման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աշխատանքները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7"/>
              </w:numPr>
              <w:tabs>
                <w:tab w:val="left" w:pos="270"/>
                <w:tab w:val="left" w:pos="851"/>
                <w:tab w:val="left" w:pos="900"/>
              </w:tabs>
              <w:spacing w:line="276" w:lineRule="auto"/>
              <w:ind w:left="0" w:right="14" w:firstLine="63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gramStart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>կ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ազմակերպ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>ել</w:t>
            </w:r>
            <w:proofErr w:type="spellEnd"/>
            <w:proofErr w:type="gramEnd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Բաժնի լիազորությունների շրջանակներում առաջարկությունների, տեղեկանքների, հաշվետվությունների, միջնորդագրերի,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lastRenderedPageBreak/>
              <w:t>զեկուցագրերի և այլ գրությունների նախապատրաստ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ման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աշխատանքները</w:t>
            </w:r>
            <w:proofErr w:type="spell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7"/>
              </w:numPr>
              <w:tabs>
                <w:tab w:val="left" w:pos="630"/>
                <w:tab w:val="left" w:pos="851"/>
              </w:tabs>
              <w:spacing w:line="276" w:lineRule="auto"/>
              <w:ind w:left="0" w:right="14" w:firstLine="63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</w:t>
            </w:r>
            <w:proofErr w:type="gram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կ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ազմակերպ</w:t>
            </w:r>
            <w:proofErr w:type="spellStart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ել</w:t>
            </w:r>
            <w:proofErr w:type="spellEnd"/>
            <w:proofErr w:type="gramEnd"/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Նախարարության այլ ստորաբաժանումներից ստացված իրավական ակտերի նախագծերի և այլ փաստաթղթերի վերաբերյալ եզրակացությունների, առաջարկությունների, տեղեկանքների ու այլ գրությունների կազմման և տրամադրման, ինչպես նաև իրավական ակտերի նախագծերի լրամշակման աշխատանքներ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ը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7"/>
              </w:numPr>
              <w:tabs>
                <w:tab w:val="left" w:pos="851"/>
              </w:tabs>
              <w:spacing w:line="276" w:lineRule="auto"/>
              <w:ind w:left="0" w:right="14" w:firstLine="630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>հ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ամա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>գործակցել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>Հայաստանի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 Հանրապետության և օտարերկրյա պետությունների պետական համապատասխան մարմինների, կազմակերպությունների, ինչպես նաև միջազգային կազմակերպությունների հետ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  <w:p w:rsidR="005B42A0" w:rsidRDefault="005B42A0" w:rsidP="005B42A0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ind w:firstLine="284"/>
              <w:jc w:val="both"/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</w:pPr>
          </w:p>
          <w:p w:rsidR="005B42A0" w:rsidRDefault="005B42A0" w:rsidP="005B42A0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ind w:firstLine="284"/>
              <w:jc w:val="both"/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  <w:t>Պարտականությունները</w:t>
            </w:r>
            <w:proofErr w:type="spellEnd"/>
            <w:r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  <w:t xml:space="preserve">՝ </w:t>
            </w:r>
          </w:p>
          <w:p w:rsidR="00DB0728" w:rsidRDefault="00DB0728" w:rsidP="005B42A0">
            <w:pPr>
              <w:tabs>
                <w:tab w:val="left" w:pos="0"/>
                <w:tab w:val="left" w:pos="567"/>
                <w:tab w:val="left" w:pos="851"/>
                <w:tab w:val="left" w:pos="1080"/>
                <w:tab w:val="left" w:pos="1337"/>
              </w:tabs>
              <w:ind w:firstLine="284"/>
              <w:jc w:val="both"/>
              <w:rPr>
                <w:rFonts w:ascii="GHEA Grapalat" w:hAnsi="GHEA Grapalat"/>
                <w:b/>
                <w:i/>
                <w:color w:val="000000" w:themeColor="text1"/>
                <w:sz w:val="24"/>
                <w:szCs w:val="24"/>
              </w:rPr>
            </w:pPr>
          </w:p>
          <w:p w:rsidR="005B42A0" w:rsidRDefault="005B42A0" w:rsidP="00B36E64">
            <w:pPr>
              <w:pStyle w:val="ListParagraph"/>
              <w:numPr>
                <w:ilvl w:val="0"/>
                <w:numId w:val="38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 xml:space="preserve">կազմակերպել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ի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րավական փորձաքննության ոլորտում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նորմատիվ իրավական ակտերի նախագծերի, </w:t>
            </w:r>
            <w:r>
              <w:rPr>
                <w:rFonts w:ascii="GHEA Grapalat" w:hAnsi="GHEA Grapalat" w:cs="Sylfaen"/>
                <w:sz w:val="24"/>
                <w:szCs w:val="24"/>
                <w:shd w:val="clear" w:color="auto" w:fill="FFFFFF"/>
                <w:lang w:val="hy-AM"/>
              </w:rPr>
              <w:t xml:space="preserve">անհատական և ներքին իրավական ակտերի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>նախագծերի</w:t>
            </w:r>
            <w:r>
              <w:rPr>
                <w:rFonts w:ascii="GHEA Grapalat" w:hAnsi="GHEA Grapalat" w:cs="Sylfaen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, Հայաստանի Հանրապետության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>գործող իրավական ակտերի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 նախագծերի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ետական կառավարման մարմինների ղեկավարների ենթաօրենսդրական նորմատիվ իրավական ակտերի նախագծերի, </w:t>
            </w:r>
            <w:r>
              <w:rPr>
                <w:rFonts w:ascii="GHEA Grapalat" w:hAnsi="GHEA Grapalat"/>
                <w:sz w:val="24"/>
                <w:lang w:val="hy-AM"/>
              </w:rPr>
              <w:t>պ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ետական կառավարման մարմինների ղեկավարների ենթաօրենսդրական նորմատիվ իրավական ակտերի նախագծերի, տեղական ինքնակառավարման մարմինների ենթաօրենսդրական նորմատիվ իրավական ակտերի նախագծերի՝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Սահմանադրությանը, օրենքներին և այլ իրավական ակտերին համապատասխանության վերաբերյալ պետական իրավական փորձաքննության </w:t>
            </w:r>
            <w:r>
              <w:rPr>
                <w:rFonts w:ascii="GHEA Grapalat" w:hAnsi="GHEA Grapalat"/>
                <w:color w:val="000000"/>
                <w:sz w:val="24"/>
                <w:szCs w:val="24"/>
                <w:shd w:val="clear" w:color="auto" w:fill="FFFFFF"/>
                <w:lang w:val="hy-AM"/>
              </w:rPr>
              <w:t xml:space="preserve">իրականացումը, պետական փորձագիտական եզրակացության տրամադրումը, ինչպես նաև </w:t>
            </w:r>
            <w:r>
              <w:rPr>
                <w:rFonts w:ascii="GHEA Grapalat" w:hAnsi="GHEA Grapalat"/>
                <w:sz w:val="24"/>
                <w:szCs w:val="24"/>
                <w:shd w:val="clear" w:color="auto" w:fill="FFFFFF"/>
                <w:lang w:val="hy-AM"/>
              </w:rPr>
              <w:t xml:space="preserve">կարծիքի </w:t>
            </w:r>
            <w:r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  <w:lang w:val="hy-AM"/>
              </w:rPr>
              <w:t>և համապատասխան առաջարկությունների ներկայացումը.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8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color w:val="000000" w:themeColor="text1"/>
                <w:sz w:val="24"/>
                <w:szCs w:val="24"/>
                <w:shd w:val="clear" w:color="auto" w:fill="FFFFFF"/>
                <w:lang w:val="hy-AM"/>
              </w:rPr>
            </w:pPr>
            <w:r>
              <w:rPr>
                <w:rFonts w:ascii="GHEA Grapalat" w:hAnsi="GHEA Grapalat" w:cs="Sylfaen"/>
                <w:color w:val="000000" w:themeColor="text1"/>
                <w:sz w:val="24"/>
                <w:lang w:val="hy-AM"/>
              </w:rPr>
              <w:t>կազմակերպել</w:t>
            </w:r>
            <w:r>
              <w:rPr>
                <w:rFonts w:ascii="GHEA Grapalat" w:hAnsi="GHEA Grapalat" w:cs="Sylfaen"/>
                <w:color w:val="000000" w:themeColor="text1"/>
                <w:sz w:val="24"/>
                <w:szCs w:val="24"/>
                <w:lang w:val="hy-AM"/>
              </w:rPr>
              <w:t xml:space="preserve"> Սահմանադրական</w:t>
            </w:r>
            <w:r>
              <w:rPr>
                <w:rFonts w:ascii="GHEA Grapalat" w:hAnsi="GHEA Grapalat"/>
                <w:color w:val="000000" w:themeColor="text1"/>
                <w:sz w:val="24"/>
                <w:szCs w:val="24"/>
                <w:lang w:val="hy-AM"/>
              </w:rPr>
              <w:t xml:space="preserve"> դատարանի ներկայացրած գրությունների կապակցությամբ Կառավարության դիրքորոշման վերաբերյալ առաջարկությունների տրամադրման աշխատանքները</w:t>
            </w:r>
            <w:r>
              <w:rPr>
                <w:rFonts w:ascii="GHEA Grapalat" w:hAnsi="GHEA Grapalat"/>
                <w:color w:val="000000" w:themeColor="text1"/>
                <w:sz w:val="24"/>
                <w:szCs w:val="24"/>
              </w:rPr>
              <w:t>.</w:t>
            </w:r>
          </w:p>
          <w:p w:rsidR="005B42A0" w:rsidRDefault="005B42A0" w:rsidP="00B36E64">
            <w:pPr>
              <w:pStyle w:val="ListParagraph"/>
              <w:numPr>
                <w:ilvl w:val="0"/>
                <w:numId w:val="38"/>
              </w:numPr>
              <w:spacing w:line="276" w:lineRule="auto"/>
              <w:ind w:left="0" w:right="14" w:firstLine="567"/>
              <w:jc w:val="both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 w:cs="Sylfaen"/>
                <w:sz w:val="24"/>
                <w:lang w:val="hy-AM"/>
              </w:rPr>
              <w:t>կազմակերպել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օրենքով սահմանված կարգով և ժամկետներում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Կ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առավարության հանձնարարականների համաձայն իրավական բնույթի պարզաբանումների, ինչպես նաև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պետական կառավարման համակարգի մարմինների կողմից ներկայացված գրությունների վերաբերյալ պարզաբանումների, իրավական դիրքորոշումների և առաջարկությունների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տրամադրման</w:t>
            </w:r>
            <w:r>
              <w:rPr>
                <w:rFonts w:ascii="GHEA Grapalat" w:hAnsi="GHEA Grapalat"/>
                <w:sz w:val="24"/>
                <w:szCs w:val="24"/>
              </w:rPr>
              <w:t>,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իրավական դիրքորոշումների 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>տրամադրման</w:t>
            </w: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24"/>
                <w:szCs w:val="24"/>
              </w:rPr>
              <w:t>աշխատանքները</w:t>
            </w:r>
            <w:proofErr w:type="spellEnd"/>
            <w:r>
              <w:rPr>
                <w:rFonts w:ascii="GHEA Grapalat" w:hAnsi="GHEA Grapalat"/>
                <w:sz w:val="24"/>
                <w:szCs w:val="24"/>
                <w:lang w:val="hy-AM"/>
              </w:rPr>
              <w:t>.</w:t>
            </w:r>
          </w:p>
          <w:p w:rsidR="00E95AEB" w:rsidRPr="00EE2F50" w:rsidRDefault="005B42A0" w:rsidP="00B36E64">
            <w:pPr>
              <w:pStyle w:val="Style7"/>
              <w:widowControl/>
              <w:numPr>
                <w:ilvl w:val="0"/>
                <w:numId w:val="17"/>
              </w:numPr>
              <w:tabs>
                <w:tab w:val="left" w:pos="142"/>
                <w:tab w:val="left" w:pos="426"/>
                <w:tab w:val="left" w:pos="993"/>
              </w:tabs>
              <w:spacing w:line="276" w:lineRule="auto"/>
              <w:ind w:left="0" w:right="9" w:firstLine="709"/>
              <w:jc w:val="both"/>
              <w:rPr>
                <w:rFonts w:ascii="GHEA Grapalat" w:eastAsia="Calibri" w:hAnsi="GHEA Grapalat" w:cs="Sylfaen"/>
                <w:color w:val="0D0D0D" w:themeColor="text1" w:themeTint="F2"/>
                <w:lang w:val="hy-AM"/>
              </w:rPr>
            </w:pPr>
            <w:r>
              <w:rPr>
                <w:rFonts w:ascii="GHEA Grapalat" w:hAnsi="GHEA Grapalat" w:cs="Sylfaen"/>
                <w:lang w:val="hy-AM"/>
              </w:rPr>
              <w:t>ապահով</w:t>
            </w:r>
            <w:proofErr w:type="spellStart"/>
            <w:r>
              <w:rPr>
                <w:rFonts w:ascii="GHEA Grapalat" w:hAnsi="GHEA Grapalat" w:cs="Sylfaen"/>
              </w:rPr>
              <w:t>ել</w:t>
            </w:r>
            <w:proofErr w:type="spellEnd"/>
            <w:r>
              <w:rPr>
                <w:rFonts w:ascii="GHEA Grapalat" w:hAnsi="GHEA Grapalat"/>
                <w:lang w:val="hy-AM"/>
              </w:rPr>
              <w:t xml:space="preserve"> Գործակալության պետի ցուցումների և հանձնարարականների կատարումը:</w:t>
            </w:r>
          </w:p>
        </w:tc>
      </w:tr>
      <w:tr w:rsidR="002E48E5" w:rsidRPr="003A6E27" w:rsidTr="00A95DB5">
        <w:tc>
          <w:tcPr>
            <w:tcW w:w="9576" w:type="dxa"/>
          </w:tcPr>
          <w:p w:rsidR="002E48E5" w:rsidRDefault="002E48E5" w:rsidP="007C273B">
            <w:pPr>
              <w:pStyle w:val="ListParagraph"/>
              <w:numPr>
                <w:ilvl w:val="0"/>
                <w:numId w:val="32"/>
              </w:numPr>
              <w:tabs>
                <w:tab w:val="left" w:pos="567"/>
              </w:tabs>
              <w:spacing w:line="276" w:lineRule="auto"/>
              <w:ind w:left="0" w:firstLine="426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lastRenderedPageBreak/>
              <w:t>Պաշտոնին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ներկայացվող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պահանջները</w:t>
            </w:r>
            <w:proofErr w:type="spellEnd"/>
          </w:p>
          <w:p w:rsidR="00FA5FE1" w:rsidRPr="003A6E27" w:rsidRDefault="00FA5FE1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2E48E5" w:rsidRDefault="002E48E5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lastRenderedPageBreak/>
              <w:t xml:space="preserve">3.1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Կրթություն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,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որակավորման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աստիճանը</w:t>
            </w:r>
            <w:proofErr w:type="spellEnd"/>
          </w:p>
          <w:p w:rsidR="009F7AB3" w:rsidRDefault="009F7AB3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tblLook w:val="04A0"/>
            </w:tblPr>
            <w:tblGrid>
              <w:gridCol w:w="2391"/>
              <w:gridCol w:w="2674"/>
              <w:gridCol w:w="4285"/>
            </w:tblGrid>
            <w:tr w:rsidR="001D2672" w:rsidTr="00AB07BA">
              <w:tc>
                <w:tcPr>
                  <w:tcW w:w="2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 w:right="2079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26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Ուղղություն</w:t>
                  </w:r>
                  <w:proofErr w:type="spellEnd"/>
                </w:p>
              </w:tc>
              <w:tc>
                <w:tcPr>
                  <w:tcW w:w="42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Գործարարություն</w:t>
                  </w:r>
                  <w:proofErr w:type="spellEnd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 xml:space="preserve">, </w:t>
                  </w: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վարչարարություն</w:t>
                  </w:r>
                  <w:proofErr w:type="spellEnd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 xml:space="preserve"> և </w:t>
                  </w: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իրավունք</w:t>
                  </w:r>
                  <w:proofErr w:type="spellEnd"/>
                </w:p>
              </w:tc>
            </w:tr>
            <w:tr w:rsidR="001D2672" w:rsidTr="00AB07BA">
              <w:tc>
                <w:tcPr>
                  <w:tcW w:w="2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6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Ոլորտ</w:t>
                  </w:r>
                  <w:proofErr w:type="spellEnd"/>
                </w:p>
              </w:tc>
              <w:tc>
                <w:tcPr>
                  <w:tcW w:w="42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Գործարարություն</w:t>
                  </w:r>
                  <w:proofErr w:type="spellEnd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 xml:space="preserve"> և </w:t>
                  </w: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վարչարարություն</w:t>
                  </w:r>
                  <w:proofErr w:type="spellEnd"/>
                </w:p>
              </w:tc>
            </w:tr>
            <w:tr w:rsidR="001D2672" w:rsidTr="00AB07BA">
              <w:tc>
                <w:tcPr>
                  <w:tcW w:w="23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267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Ենթոլորտ</w:t>
                  </w:r>
                  <w:proofErr w:type="spellEnd"/>
                </w:p>
              </w:tc>
              <w:tc>
                <w:tcPr>
                  <w:tcW w:w="42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D2672" w:rsidRDefault="001D2672">
                  <w:pPr>
                    <w:pStyle w:val="ListParagraph"/>
                    <w:tabs>
                      <w:tab w:val="left" w:pos="567"/>
                    </w:tabs>
                    <w:ind w:left="0"/>
                    <w:rPr>
                      <w:rFonts w:ascii="GHEA Grapalat" w:hAnsi="GHEA Grapalat" w:cs="Sylfae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GHEA Grapalat" w:hAnsi="GHEA Grapalat" w:cs="Sylfaen"/>
                      <w:sz w:val="24"/>
                      <w:szCs w:val="24"/>
                    </w:rPr>
                    <w:t>Իրավունք</w:t>
                  </w:r>
                  <w:proofErr w:type="spellEnd"/>
                </w:p>
              </w:tc>
            </w:tr>
          </w:tbl>
          <w:p w:rsidR="009F7AB3" w:rsidRDefault="009F7AB3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2E48E5" w:rsidRDefault="002E48E5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3.2.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Մասնագիտական</w:t>
            </w:r>
            <w:proofErr w:type="spellEnd"/>
            <w:r w:rsidRPr="003A6E27"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 w:rsidRPr="003A6E27">
              <w:rPr>
                <w:rFonts w:ascii="GHEA Grapalat" w:hAnsi="GHEA Grapalat"/>
                <w:b/>
                <w:sz w:val="24"/>
                <w:szCs w:val="24"/>
              </w:rPr>
              <w:t>գիտելիքները</w:t>
            </w:r>
            <w:proofErr w:type="spellEnd"/>
          </w:p>
          <w:p w:rsidR="00996A62" w:rsidRDefault="00996A62" w:rsidP="009A358F">
            <w:pPr>
              <w:tabs>
                <w:tab w:val="left" w:pos="567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sz w:val="24"/>
                <w:szCs w:val="24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Ունի գործառույթների իրականացման համար անհրաժեշտ գիտելիքներ։</w:t>
            </w:r>
          </w:p>
          <w:p w:rsidR="009F7AB3" w:rsidRDefault="009F7AB3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</w:p>
          <w:p w:rsidR="002E48E5" w:rsidRDefault="00781FB4" w:rsidP="009A358F">
            <w:pPr>
              <w:pStyle w:val="ListParagraph"/>
              <w:tabs>
                <w:tab w:val="left" w:pos="567"/>
              </w:tabs>
              <w:spacing w:line="276" w:lineRule="auto"/>
              <w:ind w:left="0" w:firstLine="426"/>
              <w:rPr>
                <w:rFonts w:ascii="GHEA Grapalat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hAnsi="GHEA Grapalat"/>
                <w:b/>
                <w:sz w:val="24"/>
                <w:szCs w:val="24"/>
                <w:lang w:val="hy-AM"/>
              </w:rPr>
              <w:t>3.3. Աշխատանքային ստաժը, աշխատանքի բնագավառում փորձը</w:t>
            </w:r>
          </w:p>
          <w:p w:rsidR="00781FB4" w:rsidRPr="00BF68CE" w:rsidRDefault="00781FB4" w:rsidP="009A358F">
            <w:pPr>
              <w:tabs>
                <w:tab w:val="left" w:pos="567"/>
              </w:tabs>
              <w:spacing w:line="276" w:lineRule="auto"/>
              <w:ind w:firstLine="426"/>
              <w:jc w:val="both"/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</w:pPr>
            <w:r w:rsidRPr="00BF68CE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Հանրային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ծառայության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առնվազն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3A6E27"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>երեք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կամ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D225C2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չորս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մասնագիտական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կամ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="0021304A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իրավունքի 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>բնագավառում</w:t>
            </w:r>
            <w:r w:rsidR="00382EF6">
              <w:rPr>
                <w:rFonts w:ascii="GHEA Grapalat" w:eastAsia="Calibri" w:hAnsi="GHEA Grapalat" w:cs="ArTarumianTimes"/>
                <w:sz w:val="24"/>
                <w:szCs w:val="24"/>
              </w:rPr>
              <w:t>՝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 xml:space="preserve"> </w:t>
            </w:r>
            <w:r w:rsidR="00D225C2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չորս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hy-AM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տարվա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աշխատանքային</w:t>
            </w:r>
            <w:r w:rsidRPr="00BF68CE">
              <w:rPr>
                <w:rFonts w:ascii="GHEA Grapalat" w:eastAsia="Calibri" w:hAnsi="GHEA Grapalat" w:cs="ArTarumianTimes"/>
                <w:sz w:val="24"/>
                <w:szCs w:val="24"/>
                <w:lang w:val="af-ZA"/>
              </w:rPr>
              <w:t xml:space="preserve"> 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af-ZA"/>
              </w:rPr>
              <w:t>ստաժ</w:t>
            </w:r>
            <w:r w:rsidRPr="00BF68CE">
              <w:rPr>
                <w:rFonts w:ascii="GHEA Grapalat" w:eastAsia="Calibri" w:hAnsi="GHEA Grapalat" w:cs="Sylfaen"/>
                <w:sz w:val="24"/>
                <w:szCs w:val="24"/>
                <w:lang w:val="hy-AM"/>
              </w:rPr>
              <w:t>։</w:t>
            </w:r>
          </w:p>
          <w:p w:rsidR="009F7AB3" w:rsidRDefault="009F7AB3" w:rsidP="009A358F">
            <w:pPr>
              <w:tabs>
                <w:tab w:val="left" w:pos="210"/>
                <w:tab w:val="left" w:pos="567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</w:p>
          <w:p w:rsidR="00781FB4" w:rsidRDefault="00781FB4" w:rsidP="009A358F">
            <w:pPr>
              <w:tabs>
                <w:tab w:val="left" w:pos="210"/>
                <w:tab w:val="left" w:pos="567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3.4 Անհրաժեշտ կոմպետենցիաներ</w:t>
            </w:r>
          </w:p>
          <w:p w:rsidR="009F7AB3" w:rsidRDefault="009F7AB3" w:rsidP="009A358F">
            <w:pPr>
              <w:tabs>
                <w:tab w:val="left" w:pos="210"/>
                <w:tab w:val="left" w:pos="567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</w:rPr>
            </w:pPr>
          </w:p>
          <w:p w:rsidR="00781FB4" w:rsidRPr="003A6E27" w:rsidRDefault="00781FB4" w:rsidP="009A358F">
            <w:pPr>
              <w:tabs>
                <w:tab w:val="left" w:pos="210"/>
                <w:tab w:val="left" w:pos="567"/>
              </w:tabs>
              <w:spacing w:line="276" w:lineRule="auto"/>
              <w:ind w:firstLine="426"/>
              <w:jc w:val="both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Ընդհանրական կոմպետենցիաներ՝</w:t>
            </w:r>
          </w:p>
          <w:p w:rsidR="00781FB4" w:rsidRPr="003A6E27" w:rsidRDefault="00781FB4" w:rsidP="009A358F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Աշխատակազմի կառավարում</w:t>
            </w:r>
          </w:p>
          <w:p w:rsidR="00781FB4" w:rsidRPr="003A6E27" w:rsidRDefault="00781FB4" w:rsidP="009A358F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Քաղաքականության վերլուծություն, մոնիթորինգ</w:t>
            </w:r>
          </w:p>
          <w:p w:rsidR="00781FB4" w:rsidRPr="003A6E27" w:rsidRDefault="00781FB4" w:rsidP="009A358F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Որոշումների կայացում</w:t>
            </w:r>
          </w:p>
          <w:p w:rsidR="00781FB4" w:rsidRPr="003A6E27" w:rsidRDefault="00781FB4" w:rsidP="009A358F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Ծրագրերի կառավարում</w:t>
            </w:r>
          </w:p>
          <w:p w:rsidR="00781FB4" w:rsidRPr="003A6E27" w:rsidRDefault="00781FB4" w:rsidP="009A358F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Խնդրի լուծում</w:t>
            </w:r>
          </w:p>
          <w:p w:rsidR="00781FB4" w:rsidRPr="003A6E27" w:rsidRDefault="00781FB4" w:rsidP="009A358F">
            <w:pPr>
              <w:numPr>
                <w:ilvl w:val="0"/>
                <w:numId w:val="3"/>
              </w:numPr>
              <w:tabs>
                <w:tab w:val="left" w:pos="24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sz w:val="24"/>
                <w:szCs w:val="24"/>
                <w:lang w:val="hy-AM"/>
              </w:rPr>
              <w:t>Բարեվարքություն</w:t>
            </w:r>
          </w:p>
          <w:p w:rsidR="009F7AB3" w:rsidRDefault="009F7AB3" w:rsidP="009A358F">
            <w:pPr>
              <w:pStyle w:val="ListParagraph"/>
              <w:tabs>
                <w:tab w:val="left" w:pos="21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b/>
                <w:sz w:val="24"/>
                <w:szCs w:val="24"/>
              </w:rPr>
            </w:pPr>
          </w:p>
          <w:p w:rsidR="00781FB4" w:rsidRPr="003A6E27" w:rsidRDefault="00781FB4" w:rsidP="009A358F">
            <w:pPr>
              <w:pStyle w:val="ListParagraph"/>
              <w:tabs>
                <w:tab w:val="left" w:pos="210"/>
                <w:tab w:val="left" w:pos="567"/>
              </w:tabs>
              <w:spacing w:line="276" w:lineRule="auto"/>
              <w:ind w:left="0" w:firstLine="426"/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</w:pPr>
            <w:r w:rsidRPr="003A6E27">
              <w:rPr>
                <w:rFonts w:ascii="GHEA Grapalat" w:eastAsia="Calibri" w:hAnsi="GHEA Grapalat"/>
                <w:b/>
                <w:sz w:val="24"/>
                <w:szCs w:val="24"/>
                <w:lang w:val="hy-AM"/>
              </w:rPr>
              <w:t>Ընտրանքային կոմպետենցիաներ՝</w:t>
            </w:r>
          </w:p>
          <w:p w:rsidR="00FD0FBF" w:rsidRPr="004B2158" w:rsidRDefault="00FD0FBF" w:rsidP="006E3B4C">
            <w:pPr>
              <w:pStyle w:val="ListParagraph"/>
              <w:numPr>
                <w:ilvl w:val="0"/>
                <w:numId w:val="31"/>
              </w:numPr>
              <w:spacing w:after="160" w:line="276" w:lineRule="auto"/>
              <w:ind w:left="0" w:firstLine="425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Բանակցությունների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վարում</w:t>
            </w:r>
            <w:proofErr w:type="spellEnd"/>
          </w:p>
          <w:p w:rsidR="00FD0FBF" w:rsidRPr="004B2158" w:rsidRDefault="00FD0FBF" w:rsidP="006E3B4C">
            <w:pPr>
              <w:pStyle w:val="ListParagraph"/>
              <w:numPr>
                <w:ilvl w:val="0"/>
                <w:numId w:val="31"/>
              </w:numPr>
              <w:spacing w:after="160" w:line="276" w:lineRule="auto"/>
              <w:ind w:left="0" w:firstLine="425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Փոփոխությունների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կառավարում</w:t>
            </w:r>
            <w:proofErr w:type="spellEnd"/>
          </w:p>
          <w:p w:rsidR="00FD0FBF" w:rsidRPr="00E730A8" w:rsidRDefault="00FD0FBF" w:rsidP="006E3B4C">
            <w:pPr>
              <w:pStyle w:val="ListParagraph"/>
              <w:numPr>
                <w:ilvl w:val="0"/>
                <w:numId w:val="31"/>
              </w:numPr>
              <w:spacing w:after="160" w:line="276" w:lineRule="auto"/>
              <w:ind w:left="0" w:firstLine="425"/>
              <w:rPr>
                <w:rFonts w:ascii="GHEA Grapalat" w:hAnsi="GHEA Grapalat"/>
                <w:sz w:val="24"/>
                <w:szCs w:val="24"/>
                <w:lang w:val="hy-AM"/>
              </w:rPr>
            </w:pP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Կոնֆլիկտների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4"/>
                <w:szCs w:val="24"/>
              </w:rPr>
              <w:t>կառավարում</w:t>
            </w:r>
            <w:proofErr w:type="spellEnd"/>
            <w:r>
              <w:rPr>
                <w:rFonts w:ascii="GHEA Grapalat" w:hAnsi="GHEA Grapalat"/>
                <w:sz w:val="24"/>
                <w:szCs w:val="24"/>
              </w:rPr>
              <w:t xml:space="preserve"> </w:t>
            </w:r>
          </w:p>
          <w:p w:rsidR="00FD0FBF" w:rsidRPr="00A32999" w:rsidRDefault="00FD0FBF" w:rsidP="006E3B4C">
            <w:pPr>
              <w:pStyle w:val="ListParagraph"/>
              <w:numPr>
                <w:ilvl w:val="0"/>
                <w:numId w:val="31"/>
              </w:numPr>
              <w:spacing w:after="160" w:line="276" w:lineRule="auto"/>
              <w:ind w:left="0" w:firstLine="425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251DF0">
              <w:rPr>
                <w:rFonts w:ascii="GHEA Grapalat" w:hAnsi="GHEA Grapalat"/>
                <w:sz w:val="24"/>
                <w:szCs w:val="24"/>
                <w:lang w:val="hy-AM"/>
              </w:rPr>
              <w:t>Ժամանակի կառավարում</w:t>
            </w:r>
          </w:p>
          <w:p w:rsidR="00FD0FBF" w:rsidRPr="00251DF0" w:rsidRDefault="00FD0FBF" w:rsidP="006E3B4C">
            <w:pPr>
              <w:pStyle w:val="ListParagraph"/>
              <w:numPr>
                <w:ilvl w:val="0"/>
                <w:numId w:val="31"/>
              </w:numPr>
              <w:spacing w:after="160" w:line="276" w:lineRule="auto"/>
              <w:ind w:left="0" w:firstLine="425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251DF0">
              <w:rPr>
                <w:rFonts w:ascii="GHEA Grapalat" w:hAnsi="GHEA Grapalat"/>
                <w:sz w:val="24"/>
                <w:szCs w:val="24"/>
                <w:lang w:val="hy-AM"/>
              </w:rPr>
              <w:t>Ելույթների նախապատրաստում և կազմակերպում</w:t>
            </w:r>
          </w:p>
          <w:p w:rsidR="00FD0FBF" w:rsidRPr="00FD0FBF" w:rsidRDefault="00FD0FBF" w:rsidP="006E3B4C">
            <w:pPr>
              <w:pStyle w:val="ListParagraph"/>
              <w:numPr>
                <w:ilvl w:val="0"/>
                <w:numId w:val="31"/>
              </w:numPr>
              <w:spacing w:after="160" w:line="276" w:lineRule="auto"/>
              <w:ind w:left="0" w:right="14" w:firstLine="425"/>
              <w:jc w:val="both"/>
              <w:rPr>
                <w:rFonts w:ascii="GHEA Grapalat" w:hAnsi="GHEA Grapalat"/>
                <w:i/>
                <w:color w:val="000000" w:themeColor="text1"/>
                <w:sz w:val="24"/>
                <w:szCs w:val="24"/>
                <w:lang w:val="hy-AM"/>
              </w:rPr>
            </w:pPr>
            <w:r w:rsidRPr="000D4FB4">
              <w:rPr>
                <w:rFonts w:ascii="GHEA Grapalat" w:hAnsi="GHEA Grapalat"/>
                <w:sz w:val="24"/>
                <w:szCs w:val="24"/>
                <w:lang w:val="hy-AM"/>
              </w:rPr>
              <w:t>Ժողովների և խորհրդակցությունների կազմակերպում և վարում</w:t>
            </w:r>
          </w:p>
          <w:p w:rsidR="00781FB4" w:rsidRPr="00FD0FBF" w:rsidRDefault="00FD0FBF" w:rsidP="006E3B4C">
            <w:pPr>
              <w:pStyle w:val="ListParagraph"/>
              <w:numPr>
                <w:ilvl w:val="0"/>
                <w:numId w:val="31"/>
              </w:numPr>
              <w:spacing w:after="160" w:line="276" w:lineRule="auto"/>
              <w:ind w:left="0" w:right="14" w:firstLine="425"/>
              <w:jc w:val="both"/>
              <w:rPr>
                <w:rFonts w:ascii="GHEA Grapalat" w:hAnsi="GHEA Grapalat"/>
                <w:i/>
                <w:color w:val="000000" w:themeColor="text1"/>
                <w:sz w:val="24"/>
                <w:szCs w:val="24"/>
                <w:lang w:val="hy-AM"/>
              </w:rPr>
            </w:pPr>
            <w:r w:rsidRPr="00FD0FBF">
              <w:rPr>
                <w:rFonts w:ascii="GHEA Grapalat" w:hAnsi="GHEA Grapalat" w:cs="Sylfaen"/>
                <w:sz w:val="24"/>
                <w:szCs w:val="24"/>
                <w:lang w:val="hy-AM"/>
              </w:rPr>
              <w:t>Փաստաթղթերի</w:t>
            </w:r>
            <w:r w:rsidRPr="00FD0FBF">
              <w:rPr>
                <w:rFonts w:ascii="GHEA Grapalat" w:hAnsi="GHEA Grapalat"/>
                <w:sz w:val="24"/>
                <w:szCs w:val="24"/>
                <w:lang w:val="hy-AM"/>
              </w:rPr>
              <w:t xml:space="preserve"> նախապատրա</w:t>
            </w:r>
            <w:r w:rsidRPr="00FD0FBF">
              <w:rPr>
                <w:rFonts w:ascii="GHEA Grapalat" w:hAnsi="GHEA Grapalat"/>
                <w:sz w:val="24"/>
                <w:szCs w:val="24"/>
              </w:rPr>
              <w:t>ս</w:t>
            </w:r>
            <w:r w:rsidRPr="00FD0FBF">
              <w:rPr>
                <w:rFonts w:ascii="GHEA Grapalat" w:hAnsi="GHEA Grapalat"/>
                <w:sz w:val="24"/>
                <w:szCs w:val="24"/>
                <w:lang w:val="hy-AM"/>
              </w:rPr>
              <w:t>տում</w:t>
            </w:r>
          </w:p>
        </w:tc>
      </w:tr>
      <w:tr w:rsidR="003A6E27" w:rsidRPr="003A6E27" w:rsidTr="00A95DB5">
        <w:tc>
          <w:tcPr>
            <w:tcW w:w="9576" w:type="dxa"/>
          </w:tcPr>
          <w:p w:rsidR="003A6E27" w:rsidRDefault="003A6E27" w:rsidP="007C273B">
            <w:pPr>
              <w:pStyle w:val="ListParagraph"/>
              <w:numPr>
                <w:ilvl w:val="0"/>
                <w:numId w:val="32"/>
              </w:numPr>
              <w:tabs>
                <w:tab w:val="left" w:pos="567"/>
              </w:tabs>
              <w:spacing w:line="276" w:lineRule="auto"/>
              <w:ind w:left="0" w:firstLine="284"/>
              <w:jc w:val="center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lastRenderedPageBreak/>
              <w:t>Կազմակեր</w:t>
            </w:r>
            <w:r w:rsidR="009B4A9A">
              <w:rPr>
                <w:rFonts w:ascii="GHEA Grapalat" w:hAnsi="GHEA Grapalat"/>
                <w:b/>
                <w:sz w:val="24"/>
                <w:szCs w:val="24"/>
              </w:rPr>
              <w:t>պակ</w:t>
            </w:r>
            <w:r>
              <w:rPr>
                <w:rFonts w:ascii="GHEA Grapalat" w:hAnsi="GHEA Grapalat"/>
                <w:b/>
                <w:sz w:val="24"/>
                <w:szCs w:val="24"/>
              </w:rPr>
              <w:t>ան</w:t>
            </w:r>
            <w:proofErr w:type="spellEnd"/>
            <w:r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շրջանակը</w:t>
            </w:r>
            <w:proofErr w:type="spellEnd"/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r>
              <w:rPr>
                <w:rFonts w:ascii="GHEA Grapalat" w:hAnsi="GHEA Grapalat"/>
                <w:b/>
                <w:sz w:val="24"/>
                <w:szCs w:val="24"/>
              </w:rPr>
              <w:t xml:space="preserve">   4.1.Աշխատանքի </w:t>
            </w: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կազմակերպական</w:t>
            </w:r>
            <w:proofErr w:type="spellEnd"/>
            <w:r>
              <w:rPr>
                <w:rFonts w:ascii="GHEA Grapalat" w:hAnsi="GHEA Grapalat"/>
                <w:b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ղեկավարման</w:t>
            </w:r>
            <w:proofErr w:type="spellEnd"/>
            <w:r>
              <w:rPr>
                <w:rFonts w:ascii="GHEA Grapalat" w:hAnsi="GHEA Grapalat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24"/>
                <w:szCs w:val="24"/>
              </w:rPr>
              <w:t>շրջանակը</w:t>
            </w:r>
            <w:proofErr w:type="spellEnd"/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Պատասխանատու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է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ստորաբաժանման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կազմում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գործող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lastRenderedPageBreak/>
              <w:t>կառուցվածքային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միավորի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աշխատանքների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կազմակերպման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ղեկավարման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համար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։</w:t>
            </w:r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4.2.Որոշումներ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կայացնելու</w:t>
            </w:r>
            <w:proofErr w:type="spellEnd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լիազորությունները</w:t>
            </w:r>
            <w:proofErr w:type="spellEnd"/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Կայացնում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է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որոշումներ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ստորաբաժանման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կազմում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գործող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միավորի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աշխատանքների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կազմակերպման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ղեկավարման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շրջանակներում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։</w:t>
            </w:r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4.3.Գործունեության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ազդեցությունը</w:t>
            </w:r>
            <w:proofErr w:type="spellEnd"/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Ունի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տվյալ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մարմնի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մեկ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ստորաբաժանման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գործունեության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վրա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ազդեցություն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իր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լիազորությունների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իրականացման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արդյունքում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այլ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անձանց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մարմինների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վրա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ազդեցություն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ազդեցությունը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սահմանափակվում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է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համապետական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մակարդակով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որոշակի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ոլորտով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։</w:t>
            </w:r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4.4.Շփումները և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ներկայացուցչությունը</w:t>
            </w:r>
            <w:proofErr w:type="spellEnd"/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hAnsi="GHEA Grapalat" w:cs="Sylfae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Շփվում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որպես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ներկայացուցիչ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հանդես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է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գալիս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տվյալ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մարմնի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այլ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պետական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մարմինների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կազմակերպությունների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ներկայացուցիչների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ինչպես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նաև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օտարերկրյա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պետությունների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միջազգային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կազմակերպությունների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ներկայացուցիչների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հետ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՝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իր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իրավասությունների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շրջանակներում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:</w:t>
            </w:r>
          </w:p>
          <w:p w:rsidR="00165BA2" w:rsidRDefault="00165BA2" w:rsidP="00165BA2">
            <w:pPr>
              <w:pStyle w:val="ListParagraph"/>
              <w:tabs>
                <w:tab w:val="left" w:pos="567"/>
              </w:tabs>
              <w:ind w:left="0" w:firstLine="567"/>
              <w:jc w:val="both"/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4.5.Խնդիրների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բարդությունը</w:t>
            </w:r>
            <w:proofErr w:type="spellEnd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դրանց</w:t>
            </w:r>
            <w:proofErr w:type="spellEnd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Times New Roman"/>
                <w:b/>
                <w:color w:val="000000"/>
                <w:sz w:val="24"/>
                <w:szCs w:val="24"/>
              </w:rPr>
              <w:t>լուծումը</w:t>
            </w:r>
            <w:proofErr w:type="spellEnd"/>
          </w:p>
          <w:p w:rsidR="00D13DFD" w:rsidRPr="003A6E27" w:rsidRDefault="00165BA2" w:rsidP="00165BA2">
            <w:pPr>
              <w:pStyle w:val="ListParagraph"/>
              <w:tabs>
                <w:tab w:val="left" w:pos="567"/>
              </w:tabs>
              <w:spacing w:line="276" w:lineRule="auto"/>
              <w:ind w:left="0" w:firstLine="284"/>
              <w:jc w:val="both"/>
              <w:rPr>
                <w:rFonts w:ascii="GHEA Grapalat" w:hAnsi="GHEA Grapalat"/>
                <w:b/>
                <w:sz w:val="24"/>
                <w:szCs w:val="24"/>
              </w:rPr>
            </w:pP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Իր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լիազորությունների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շրջանակներում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բացահայտում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վերլուծում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գնահատում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է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իր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կողմից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ղեկավարվող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կառուցվածքային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միավորի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գործառույթներից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բխող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խնդիրները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և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դրանց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տալիս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լուծումներ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կամ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մասնակցում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է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այդ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խնդիրների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լուծմանը</w:t>
            </w:r>
            <w:proofErr w:type="spellEnd"/>
            <w:r>
              <w:rPr>
                <w:rFonts w:ascii="GHEA Grapalat" w:hAnsi="GHEA Grapalat" w:cs="Sylfaen"/>
                <w:color w:val="000000"/>
                <w:sz w:val="24"/>
                <w:szCs w:val="24"/>
              </w:rPr>
              <w:t>։</w:t>
            </w:r>
          </w:p>
        </w:tc>
      </w:tr>
    </w:tbl>
    <w:p w:rsidR="00A95DB5" w:rsidRDefault="00A95DB5" w:rsidP="009A358F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p w:rsidR="003A6E27" w:rsidRPr="003A6E27" w:rsidRDefault="003A6E27" w:rsidP="009A358F">
      <w:pPr>
        <w:tabs>
          <w:tab w:val="left" w:pos="567"/>
        </w:tabs>
        <w:spacing w:after="0"/>
        <w:ind w:firstLine="284"/>
        <w:jc w:val="center"/>
        <w:rPr>
          <w:rFonts w:ascii="GHEA Grapalat" w:hAnsi="GHEA Grapalat"/>
          <w:b/>
          <w:sz w:val="24"/>
          <w:szCs w:val="24"/>
        </w:rPr>
      </w:pPr>
    </w:p>
    <w:sectPr w:rsidR="003A6E27" w:rsidRPr="003A6E27" w:rsidSect="00D535E4">
      <w:pgSz w:w="12240" w:h="15840"/>
      <w:pgMar w:top="709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Tarumian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60800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D6622C5"/>
    <w:multiLevelType w:val="hybridMultilevel"/>
    <w:tmpl w:val="23C468E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2A62C0A"/>
    <w:multiLevelType w:val="hybridMultilevel"/>
    <w:tmpl w:val="47DE9AE8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1AA43C5F"/>
    <w:multiLevelType w:val="hybridMultilevel"/>
    <w:tmpl w:val="7B04C5A6"/>
    <w:lvl w:ilvl="0" w:tplc="040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>
    <w:nsid w:val="1F314E68"/>
    <w:multiLevelType w:val="hybridMultilevel"/>
    <w:tmpl w:val="84AC6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0B10F6"/>
    <w:multiLevelType w:val="hybridMultilevel"/>
    <w:tmpl w:val="BEC03D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352E73"/>
    <w:multiLevelType w:val="hybridMultilevel"/>
    <w:tmpl w:val="378E9D66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37F5357"/>
    <w:multiLevelType w:val="hybridMultilevel"/>
    <w:tmpl w:val="118A5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51660C"/>
    <w:multiLevelType w:val="hybridMultilevel"/>
    <w:tmpl w:val="604EEB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A43DB5"/>
    <w:multiLevelType w:val="hybridMultilevel"/>
    <w:tmpl w:val="F9745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1B1C5F"/>
    <w:multiLevelType w:val="hybridMultilevel"/>
    <w:tmpl w:val="412C9DE6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85252E7"/>
    <w:multiLevelType w:val="multilevel"/>
    <w:tmpl w:val="5DD8C444"/>
    <w:lvl w:ilvl="0">
      <w:start w:val="1"/>
      <w:numFmt w:val="decimal"/>
      <w:lvlText w:val="%1."/>
      <w:lvlJc w:val="left"/>
      <w:pPr>
        <w:ind w:left="405" w:hanging="405"/>
      </w:pPr>
      <w:rPr>
        <w:rFonts w:cs="Sylfae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Sylfae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Sylfae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Sylfae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Sylfae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Sylfae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Sylfae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Sylfae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Sylfaen" w:hint="default"/>
      </w:rPr>
    </w:lvl>
  </w:abstractNum>
  <w:abstractNum w:abstractNumId="12">
    <w:nsid w:val="3ED8357D"/>
    <w:multiLevelType w:val="hybridMultilevel"/>
    <w:tmpl w:val="9BFCB2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0114E8"/>
    <w:multiLevelType w:val="hybridMultilevel"/>
    <w:tmpl w:val="7DACC810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43735BCB"/>
    <w:multiLevelType w:val="hybridMultilevel"/>
    <w:tmpl w:val="9DFE89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404F81"/>
    <w:multiLevelType w:val="hybridMultilevel"/>
    <w:tmpl w:val="86ECA91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AA241D"/>
    <w:multiLevelType w:val="multilevel"/>
    <w:tmpl w:val="CAB88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544C2B6A"/>
    <w:multiLevelType w:val="hybridMultilevel"/>
    <w:tmpl w:val="7DAED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A7638F"/>
    <w:multiLevelType w:val="hybridMultilevel"/>
    <w:tmpl w:val="6FF81E6A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595D208D"/>
    <w:multiLevelType w:val="hybridMultilevel"/>
    <w:tmpl w:val="0F126EE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A92AB7"/>
    <w:multiLevelType w:val="hybridMultilevel"/>
    <w:tmpl w:val="04BE3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1D2CD6"/>
    <w:multiLevelType w:val="hybridMultilevel"/>
    <w:tmpl w:val="2FDA2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6C297A"/>
    <w:multiLevelType w:val="hybridMultilevel"/>
    <w:tmpl w:val="F446BF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775DEC"/>
    <w:multiLevelType w:val="hybridMultilevel"/>
    <w:tmpl w:val="C3DE9F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5E434D6"/>
    <w:multiLevelType w:val="hybridMultilevel"/>
    <w:tmpl w:val="653634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7137EE7"/>
    <w:multiLevelType w:val="hybridMultilevel"/>
    <w:tmpl w:val="6ADCD622"/>
    <w:lvl w:ilvl="0" w:tplc="0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7D3694A"/>
    <w:multiLevelType w:val="hybridMultilevel"/>
    <w:tmpl w:val="2098A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C3044A"/>
    <w:multiLevelType w:val="hybridMultilevel"/>
    <w:tmpl w:val="7E284F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F62FA8"/>
    <w:multiLevelType w:val="hybridMultilevel"/>
    <w:tmpl w:val="E2DA48C8"/>
    <w:lvl w:ilvl="0" w:tplc="040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B94729"/>
    <w:multiLevelType w:val="hybridMultilevel"/>
    <w:tmpl w:val="2424015A"/>
    <w:lvl w:ilvl="0" w:tplc="0409000F">
      <w:start w:val="1"/>
      <w:numFmt w:val="decimal"/>
      <w:lvlText w:val="%1."/>
      <w:lvlJc w:val="left"/>
      <w:pPr>
        <w:ind w:left="1491" w:hanging="10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0">
    <w:nsid w:val="7498462D"/>
    <w:multiLevelType w:val="hybridMultilevel"/>
    <w:tmpl w:val="03C02B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9032B9"/>
    <w:multiLevelType w:val="hybridMultilevel"/>
    <w:tmpl w:val="6ECC0F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DA73D58"/>
    <w:multiLevelType w:val="hybridMultilevel"/>
    <w:tmpl w:val="2FC4D65A"/>
    <w:lvl w:ilvl="0" w:tplc="0409000F">
      <w:start w:val="1"/>
      <w:numFmt w:val="decimal"/>
      <w:lvlText w:val="%1."/>
      <w:lvlJc w:val="left"/>
      <w:pPr>
        <w:ind w:left="1060" w:hanging="360"/>
      </w:p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0"/>
  </w:num>
  <w:num w:numId="2">
    <w:abstractNumId w:val="30"/>
  </w:num>
  <w:num w:numId="3">
    <w:abstractNumId w:val="14"/>
  </w:num>
  <w:num w:numId="4">
    <w:abstractNumId w:val="1"/>
  </w:num>
  <w:num w:numId="5">
    <w:abstractNumId w:val="16"/>
  </w:num>
  <w:num w:numId="6">
    <w:abstractNumId w:val="31"/>
  </w:num>
  <w:num w:numId="7">
    <w:abstractNumId w:val="29"/>
  </w:num>
  <w:num w:numId="8">
    <w:abstractNumId w:val="21"/>
  </w:num>
  <w:num w:numId="9">
    <w:abstractNumId w:val="20"/>
  </w:num>
  <w:num w:numId="10">
    <w:abstractNumId w:val="15"/>
  </w:num>
  <w:num w:numId="11">
    <w:abstractNumId w:val="19"/>
  </w:num>
  <w:num w:numId="12">
    <w:abstractNumId w:val="32"/>
  </w:num>
  <w:num w:numId="13">
    <w:abstractNumId w:val="13"/>
  </w:num>
  <w:num w:numId="14">
    <w:abstractNumId w:val="9"/>
  </w:num>
  <w:num w:numId="15">
    <w:abstractNumId w:val="2"/>
  </w:num>
  <w:num w:numId="16">
    <w:abstractNumId w:val="22"/>
  </w:num>
  <w:num w:numId="17">
    <w:abstractNumId w:val="26"/>
  </w:num>
  <w:num w:numId="18">
    <w:abstractNumId w:val="5"/>
  </w:num>
  <w:num w:numId="19">
    <w:abstractNumId w:val="12"/>
  </w:num>
  <w:num w:numId="20">
    <w:abstractNumId w:val="3"/>
  </w:num>
  <w:num w:numId="21">
    <w:abstractNumId w:val="17"/>
  </w:num>
  <w:num w:numId="22">
    <w:abstractNumId w:val="8"/>
  </w:num>
  <w:num w:numId="23">
    <w:abstractNumId w:val="23"/>
  </w:num>
  <w:num w:numId="24">
    <w:abstractNumId w:val="4"/>
  </w:num>
  <w:num w:numId="25">
    <w:abstractNumId w:val="18"/>
  </w:num>
  <w:num w:numId="26">
    <w:abstractNumId w:val="27"/>
  </w:num>
  <w:num w:numId="27">
    <w:abstractNumId w:val="10"/>
  </w:num>
  <w:num w:numId="28">
    <w:abstractNumId w:val="24"/>
  </w:num>
  <w:num w:numId="29">
    <w:abstractNumId w:val="7"/>
  </w:num>
  <w:num w:numId="30">
    <w:abstractNumId w:val="6"/>
  </w:num>
  <w:num w:numId="31">
    <w:abstractNumId w:val="28"/>
  </w:num>
  <w:num w:numId="32">
    <w:abstractNumId w:val="11"/>
  </w:num>
  <w:num w:numId="33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95DB5"/>
    <w:rsid w:val="000150CF"/>
    <w:rsid w:val="00071DC3"/>
    <w:rsid w:val="000B1BE9"/>
    <w:rsid w:val="000E6865"/>
    <w:rsid w:val="000F0DE9"/>
    <w:rsid w:val="001552F4"/>
    <w:rsid w:val="00163D8F"/>
    <w:rsid w:val="00165BA2"/>
    <w:rsid w:val="001A4BDB"/>
    <w:rsid w:val="001B4FC8"/>
    <w:rsid w:val="001B5B56"/>
    <w:rsid w:val="001D2672"/>
    <w:rsid w:val="001D3F2C"/>
    <w:rsid w:val="0021304A"/>
    <w:rsid w:val="00230874"/>
    <w:rsid w:val="00265026"/>
    <w:rsid w:val="00273F3E"/>
    <w:rsid w:val="00276032"/>
    <w:rsid w:val="00276AB6"/>
    <w:rsid w:val="002B1159"/>
    <w:rsid w:val="002D44F7"/>
    <w:rsid w:val="002E48E5"/>
    <w:rsid w:val="002F72FE"/>
    <w:rsid w:val="00311BEA"/>
    <w:rsid w:val="00347706"/>
    <w:rsid w:val="0036648F"/>
    <w:rsid w:val="00375EA8"/>
    <w:rsid w:val="00382EF6"/>
    <w:rsid w:val="00393E47"/>
    <w:rsid w:val="003A6E27"/>
    <w:rsid w:val="003F08BE"/>
    <w:rsid w:val="00407DD7"/>
    <w:rsid w:val="00424879"/>
    <w:rsid w:val="00453A58"/>
    <w:rsid w:val="004A3660"/>
    <w:rsid w:val="004F13E5"/>
    <w:rsid w:val="004F748D"/>
    <w:rsid w:val="00564777"/>
    <w:rsid w:val="005A534B"/>
    <w:rsid w:val="005B42A0"/>
    <w:rsid w:val="005E43D8"/>
    <w:rsid w:val="00627C98"/>
    <w:rsid w:val="0063088E"/>
    <w:rsid w:val="006578E5"/>
    <w:rsid w:val="006B09E0"/>
    <w:rsid w:val="006E3B4C"/>
    <w:rsid w:val="006F3176"/>
    <w:rsid w:val="007045F7"/>
    <w:rsid w:val="00706232"/>
    <w:rsid w:val="00741001"/>
    <w:rsid w:val="00781FB4"/>
    <w:rsid w:val="0078407B"/>
    <w:rsid w:val="00795229"/>
    <w:rsid w:val="007A78DD"/>
    <w:rsid w:val="007C273B"/>
    <w:rsid w:val="007D2D11"/>
    <w:rsid w:val="007F2F31"/>
    <w:rsid w:val="00855EC1"/>
    <w:rsid w:val="00896C6C"/>
    <w:rsid w:val="008F40F4"/>
    <w:rsid w:val="00963C50"/>
    <w:rsid w:val="00973B6D"/>
    <w:rsid w:val="00996A62"/>
    <w:rsid w:val="009A0B78"/>
    <w:rsid w:val="009A358F"/>
    <w:rsid w:val="009B4A9A"/>
    <w:rsid w:val="009C3866"/>
    <w:rsid w:val="009C633E"/>
    <w:rsid w:val="009C785D"/>
    <w:rsid w:val="009D5EB3"/>
    <w:rsid w:val="009F7AB3"/>
    <w:rsid w:val="00A21AF2"/>
    <w:rsid w:val="00A7448A"/>
    <w:rsid w:val="00A8439B"/>
    <w:rsid w:val="00A95DB5"/>
    <w:rsid w:val="00AB07BA"/>
    <w:rsid w:val="00AE0350"/>
    <w:rsid w:val="00B17E1E"/>
    <w:rsid w:val="00B36E64"/>
    <w:rsid w:val="00B61E75"/>
    <w:rsid w:val="00B62D8A"/>
    <w:rsid w:val="00B72428"/>
    <w:rsid w:val="00BC4BBD"/>
    <w:rsid w:val="00BF68CE"/>
    <w:rsid w:val="00C56827"/>
    <w:rsid w:val="00C949E6"/>
    <w:rsid w:val="00CA02BF"/>
    <w:rsid w:val="00CD2ECC"/>
    <w:rsid w:val="00CF060A"/>
    <w:rsid w:val="00D13DFD"/>
    <w:rsid w:val="00D225C2"/>
    <w:rsid w:val="00D535E4"/>
    <w:rsid w:val="00D73A5D"/>
    <w:rsid w:val="00DB0728"/>
    <w:rsid w:val="00DE638F"/>
    <w:rsid w:val="00DF690C"/>
    <w:rsid w:val="00E42FBF"/>
    <w:rsid w:val="00E90F56"/>
    <w:rsid w:val="00E95AEB"/>
    <w:rsid w:val="00EE2F50"/>
    <w:rsid w:val="00EF233C"/>
    <w:rsid w:val="00F51D9C"/>
    <w:rsid w:val="00F8741D"/>
    <w:rsid w:val="00F92373"/>
    <w:rsid w:val="00FA2022"/>
    <w:rsid w:val="00FA5FE1"/>
    <w:rsid w:val="00FB3CB2"/>
    <w:rsid w:val="00FD0F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40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5D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uiPriority w:val="99"/>
    <w:qFormat/>
    <w:rsid w:val="00A95DB5"/>
    <w:pPr>
      <w:ind w:left="720"/>
      <w:contextualSpacing/>
    </w:p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uiPriority w:val="99"/>
    <w:locked/>
    <w:rsid w:val="00E42FBF"/>
  </w:style>
  <w:style w:type="paragraph" w:customStyle="1" w:styleId="Style6">
    <w:name w:val="Style6"/>
    <w:basedOn w:val="Normal"/>
    <w:uiPriority w:val="99"/>
    <w:rsid w:val="0074100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</w:rPr>
  </w:style>
  <w:style w:type="paragraph" w:customStyle="1" w:styleId="Style7">
    <w:name w:val="Style7"/>
    <w:basedOn w:val="Normal"/>
    <w:uiPriority w:val="99"/>
    <w:rsid w:val="00741001"/>
    <w:pPr>
      <w:widowControl w:val="0"/>
      <w:autoSpaceDE w:val="0"/>
      <w:autoSpaceDN w:val="0"/>
      <w:adjustRightInd w:val="0"/>
      <w:spacing w:after="0" w:line="480" w:lineRule="exact"/>
      <w:ind w:hanging="1819"/>
    </w:pPr>
    <w:rPr>
      <w:rFonts w:ascii="Tahoma" w:eastAsia="Times New Roman" w:hAnsi="Tahoma" w:cs="Tahoma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unhideWhenUsed/>
    <w:rsid w:val="00EE2F50"/>
    <w:pPr>
      <w:spacing w:after="120" w:line="259" w:lineRule="auto"/>
      <w:ind w:left="360"/>
    </w:pPr>
    <w:rPr>
      <w:rFonts w:ascii="Calibri" w:eastAsia="Calibri" w:hAnsi="Calibri" w:cs="Times New Roman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E2F50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6CD98D-21EA-4F04-BCB8-6BB5ADA35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6</Pages>
  <Words>1420</Words>
  <Characters>8098</Characters>
  <Application>Microsoft Office Word</Application>
  <DocSecurity>0</DocSecurity>
  <Lines>67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A-Mesropyan</dc:creator>
  <cp:keywords/>
  <dc:description/>
  <cp:lastModifiedBy>N-Dallakyan</cp:lastModifiedBy>
  <cp:revision>87</cp:revision>
  <cp:lastPrinted>2019-07-03T10:55:00Z</cp:lastPrinted>
  <dcterms:created xsi:type="dcterms:W3CDTF">2019-03-13T10:50:00Z</dcterms:created>
  <dcterms:modified xsi:type="dcterms:W3CDTF">2020-07-10T11:17:00Z</dcterms:modified>
</cp:coreProperties>
</file>