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4F1C" w:rsidRPr="000A7ADB" w:rsidRDefault="00C74F1C" w:rsidP="000A7AD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0A7ADB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086EA3" w:rsidRPr="000A7ADB">
        <w:rPr>
          <w:rFonts w:ascii="GHEA Grapalat" w:hAnsi="GHEA Grapalat" w:cs="Sylfaen"/>
          <w:sz w:val="16"/>
          <w:szCs w:val="16"/>
        </w:rPr>
        <w:t>1</w:t>
      </w:r>
    </w:p>
    <w:p w:rsidR="00086EA3" w:rsidRPr="000A7ADB" w:rsidRDefault="00086EA3" w:rsidP="000A7AD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0A7ADB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0A7ADB">
        <w:rPr>
          <w:rFonts w:ascii="GHEA Grapalat" w:hAnsi="GHEA Grapalat" w:cs="Sylfaen"/>
          <w:sz w:val="16"/>
          <w:szCs w:val="16"/>
        </w:rPr>
        <w:t xml:space="preserve"> նախարարության</w:t>
      </w:r>
    </w:p>
    <w:p w:rsidR="00C74F1C" w:rsidRPr="000A7ADB" w:rsidRDefault="00086EA3" w:rsidP="000A7AD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0A7ADB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0A7ADB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0A7ADB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="0026653F" w:rsidRPr="000A7ADB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="000E06DE">
        <w:rPr>
          <w:rFonts w:ascii="GHEA Grapalat" w:hAnsi="GHEA Grapalat" w:cs="Sylfaen"/>
          <w:sz w:val="16"/>
          <w:szCs w:val="16"/>
        </w:rPr>
        <w:t>22</w:t>
      </w:r>
      <w:r w:rsidR="00C74F1C" w:rsidRPr="000A7ADB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C74F1C" w:rsidRPr="000A7ADB" w:rsidRDefault="000E06DE" w:rsidP="000A7ADB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հունվարի 14</w:t>
      </w:r>
      <w:r w:rsidR="0026653F" w:rsidRPr="000A7ADB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</w:t>
      </w:r>
      <w:r w:rsidR="00C74F1C" w:rsidRPr="000A7ADB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 xml:space="preserve">ի N </w:t>
      </w:r>
      <w:r w:rsidR="00EC140B">
        <w:rPr>
          <w:rFonts w:ascii="GHEA Grapalat" w:hAnsi="GHEA Grapalat" w:cs="Sylfaen"/>
          <w:color w:val="000000" w:themeColor="text1"/>
          <w:sz w:val="16"/>
          <w:szCs w:val="16"/>
        </w:rPr>
        <w:t>58</w:t>
      </w:r>
      <w:r w:rsidR="00C74F1C" w:rsidRPr="000A7ADB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-Ա հրամանի</w:t>
      </w:r>
    </w:p>
    <w:p w:rsidR="00C74F1C" w:rsidRPr="000A7ADB" w:rsidRDefault="00C74F1C" w:rsidP="000A7AD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</w:p>
    <w:p w:rsidR="00FE21CD" w:rsidRPr="000A7ADB" w:rsidRDefault="000D5AD1" w:rsidP="000A7ADB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նախաարության  </w:t>
      </w:r>
      <w:r w:rsidR="00B611DF"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վերահսկողական </w:t>
      </w:r>
      <w:r w:rsidR="000E06DE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վարչության</w:t>
      </w:r>
      <w:r w:rsidR="00B611DF"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պետի</w:t>
      </w:r>
      <w:r w:rsidR="00B04727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</w:t>
      </w:r>
      <w:r w:rsidR="00104D1E" w:rsidRPr="00104D1E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և պետի տեղակալի </w:t>
      </w:r>
      <w:r w:rsidR="00B04727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քաղաքացիական ծառայության </w:t>
      </w:r>
      <w:r w:rsidR="00B611DF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պաշտոն</w:t>
      </w:r>
      <w:r w:rsidR="00B04727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ի</w:t>
      </w:r>
      <w:r w:rsidR="009432BD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</w:t>
      </w:r>
      <w:r w:rsidR="00FE21CD"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FE21CD" w:rsidRPr="000A7ADB" w:rsidRDefault="00FE21CD" w:rsidP="000A7AD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color w:val="000000" w:themeColor="text1"/>
          <w:sz w:val="24"/>
          <w:szCs w:val="24"/>
          <w:lang w:val="hy-AM"/>
        </w:rPr>
      </w:pPr>
    </w:p>
    <w:p w:rsidR="00FE21CD" w:rsidRPr="000A7ADB" w:rsidRDefault="00FE21CD" w:rsidP="000A7ADB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Իրավական</w:t>
      </w:r>
      <w:r w:rsidRPr="000A7ADB">
        <w:rPr>
          <w:rFonts w:ascii="GHEA Grapalat" w:hAnsi="GHEA Grapalat"/>
          <w:b/>
          <w:i/>
          <w:color w:val="000000" w:themeColor="text1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  <w:t>գիտելիքներ</w:t>
      </w:r>
    </w:p>
    <w:p w:rsidR="00086EA3" w:rsidRPr="000A7ADB" w:rsidRDefault="00086EA3" w:rsidP="000A7ADB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color w:val="000000" w:themeColor="text1"/>
          <w:sz w:val="24"/>
          <w:szCs w:val="24"/>
          <w:lang w:val="hy-AM"/>
        </w:rPr>
      </w:pPr>
    </w:p>
    <w:p w:rsidR="00FE21CD" w:rsidRPr="000A7ADB" w:rsidRDefault="001F7116" w:rsidP="000A7AD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b/>
          <w:color w:val="000000" w:themeColor="text1"/>
          <w:sz w:val="24"/>
          <w:szCs w:val="24"/>
          <w:lang w:val="hy-AM"/>
        </w:rPr>
      </w:pPr>
      <w:bookmarkStart w:id="0" w:name="_GoBack"/>
      <w:bookmarkEnd w:id="0"/>
      <w:r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1) </w:t>
      </w:r>
      <w:r w:rsidR="00F03988"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</w:t>
      </w:r>
      <w:r w:rsidR="00FE21CD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գործունեության ոլորտը կարգավորող </w:t>
      </w:r>
      <w:r w:rsidR="003411DB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և տվյալ պաշտոնի  առանձնահատկություններից բխող </w:t>
      </w:r>
      <w:r w:rsidR="00FE21CD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օրենքների իմացություն</w:t>
      </w:r>
      <w:r w:rsidR="00D965C0" w:rsidRPr="000A7ADB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>՝</w:t>
      </w:r>
    </w:p>
    <w:p w:rsidR="00381A33" w:rsidRPr="000A7ADB" w:rsidRDefault="00F03988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ա.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ՀՀ Սահմանադրություն</w:t>
      </w:r>
      <w:r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381A33" w:rsidRPr="000A7ADB" w:rsidRDefault="00F03988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բ.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«Հանրային ծառայության մասին» օրենք</w:t>
      </w:r>
      <w:r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381A33" w:rsidRPr="000A7ADB" w:rsidRDefault="00F03988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գ.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«Քաղաքացիական ծառայության մասին» օրենք</w:t>
      </w:r>
      <w:r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381A33" w:rsidRPr="000A7ADB" w:rsidRDefault="00F03988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դ.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«Նորմատիվ իրավական ակտերի մասին» օրենք</w:t>
      </w:r>
      <w:r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381A33" w:rsidRPr="000A7ADB" w:rsidRDefault="00F03988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ե. </w:t>
      </w:r>
      <w:r w:rsidR="00381A33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«Վարչարարության հիմունքների և վարչական վարույթի մասին» օրենք</w:t>
      </w: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381A33" w:rsidRPr="000A7ADB" w:rsidRDefault="00F03988" w:rsidP="000A7ADB">
      <w:pPr>
        <w:tabs>
          <w:tab w:val="left" w:pos="445"/>
          <w:tab w:val="left" w:pos="688"/>
          <w:tab w:val="left" w:pos="778"/>
          <w:tab w:val="left" w:pos="868"/>
        </w:tabs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զ. </w:t>
      </w:r>
      <w:r w:rsidR="00381A33" w:rsidRPr="000A7ADB">
        <w:rPr>
          <w:rFonts w:ascii="GHEA Grapalat" w:hAnsi="GHEA Grapalat" w:cs="Sylfaen"/>
          <w:sz w:val="24"/>
          <w:szCs w:val="24"/>
          <w:lang w:val="hy-AM"/>
        </w:rPr>
        <w:t>ՀՀ վարչական դատավարության օրենսգիրք</w:t>
      </w:r>
      <w:r w:rsidRPr="000A7ADB">
        <w:rPr>
          <w:rFonts w:ascii="GHEA Grapalat" w:hAnsi="GHEA Grapalat" w:cs="Sylfaen"/>
          <w:sz w:val="24"/>
          <w:szCs w:val="24"/>
          <w:lang w:val="hy-AM"/>
        </w:rPr>
        <w:t>.</w:t>
      </w:r>
    </w:p>
    <w:p w:rsidR="00381A33" w:rsidRPr="00543120" w:rsidRDefault="00F03988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 է.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ՀՀ քաղաքացիական դատավարության օրենսգիրք</w:t>
      </w:r>
      <w:r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543120" w:rsidRPr="00543120" w:rsidRDefault="00543120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543120"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/>
          <w:sz w:val="24"/>
          <w:szCs w:val="24"/>
          <w:lang w:val="hy-AM"/>
        </w:rPr>
        <w:t>ը.</w:t>
      </w:r>
      <w:r>
        <w:rPr>
          <w:rFonts w:ascii="GHEA Grapalat" w:hAnsi="GHEA Grapalat" w:cs="Sylfaen"/>
          <w:iCs/>
          <w:color w:val="000000" w:themeColor="text1"/>
          <w:sz w:val="24"/>
          <w:szCs w:val="24"/>
          <w:lang w:val="hy-AM"/>
        </w:rPr>
        <w:t>ՀՀ քաղաքացիական օրենսգիրք.</w:t>
      </w:r>
    </w:p>
    <w:p w:rsidR="00381A33" w:rsidRPr="000A7ADB" w:rsidRDefault="00543120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104D1E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թ. 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>ՀՀ ընտանեկան օրենսգիրք</w:t>
      </w:r>
      <w:r w:rsidR="00F03988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381A33" w:rsidRPr="000A7ADB" w:rsidRDefault="00381A33" w:rsidP="000A7ADB">
      <w:pPr>
        <w:tabs>
          <w:tab w:val="left" w:pos="530"/>
        </w:tabs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hAnsi="GHEA Grapalat" w:cs="Sylfaen"/>
          <w:sz w:val="24"/>
          <w:szCs w:val="24"/>
          <w:lang w:val="hy-AM"/>
        </w:rPr>
        <w:t xml:space="preserve">ժ. </w:t>
      </w:r>
      <w:r w:rsidRPr="000A7ADB">
        <w:rPr>
          <w:rFonts w:ascii="GHEA Grapalat" w:hAnsi="GHEA Grapalat" w:cs="Sylfaen"/>
          <w:sz w:val="24"/>
          <w:szCs w:val="24"/>
          <w:lang w:val="hy-AM"/>
        </w:rPr>
        <w:t>«Քաղաքացիական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կացության ակտերի մասին» օրենք</w:t>
      </w:r>
      <w:r w:rsidR="00F03988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683A6D" w:rsidRPr="000A7ADB" w:rsidRDefault="00381A33" w:rsidP="000A7ADB">
      <w:pPr>
        <w:tabs>
          <w:tab w:val="left" w:pos="530"/>
        </w:tabs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hAnsi="GHEA Grapalat"/>
          <w:iCs/>
          <w:sz w:val="24"/>
          <w:szCs w:val="24"/>
          <w:lang w:val="hy-AM"/>
        </w:rPr>
        <w:t xml:space="preserve">ժա. </w:t>
      </w:r>
      <w:r w:rsidRPr="000A7ADB">
        <w:rPr>
          <w:rFonts w:ascii="GHEA Grapalat" w:hAnsi="GHEA Grapalat" w:cs="Sylfaen"/>
          <w:sz w:val="24"/>
          <w:szCs w:val="24"/>
          <w:lang w:val="hy-AM"/>
        </w:rPr>
        <w:t>«Համայնքային ծառայության մասին</w:t>
      </w:r>
      <w:r w:rsidRPr="000A7ADB">
        <w:rPr>
          <w:rFonts w:ascii="GHEA Grapalat" w:hAnsi="GHEA Grapalat"/>
          <w:sz w:val="24"/>
          <w:szCs w:val="24"/>
          <w:lang w:val="hy-AM"/>
        </w:rPr>
        <w:t>» օրենք</w:t>
      </w:r>
      <w:r w:rsidR="00F03988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683A6D" w:rsidRPr="000A7ADB" w:rsidRDefault="00543120" w:rsidP="000A7ADB">
      <w:pPr>
        <w:tabs>
          <w:tab w:val="left" w:pos="530"/>
        </w:tabs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t xml:space="preserve">ժբ. 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683A6D" w:rsidRPr="000A7ADB">
        <w:rPr>
          <w:rFonts w:ascii="GHEA Grapalat" w:hAnsi="GHEA Grapalat"/>
          <w:iCs/>
          <w:sz w:val="24"/>
          <w:szCs w:val="24"/>
          <w:lang w:val="hy-AM"/>
        </w:rPr>
        <w:t>«Կառավարչական իրավահարաբերությունների կարգավորման մասին» օրենք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381A33" w:rsidRPr="000A7ADB" w:rsidRDefault="00543120" w:rsidP="000A7ADB">
      <w:pPr>
        <w:tabs>
          <w:tab w:val="left" w:pos="530"/>
        </w:tabs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ժգ.  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>«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Կառավարության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 xml:space="preserve"> 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կառուցվածքի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 xml:space="preserve"> 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և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 xml:space="preserve"> 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գործունեության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 xml:space="preserve"> 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մասին</w:t>
      </w:r>
      <w:r w:rsidR="00683A6D" w:rsidRPr="000A7ADB">
        <w:rPr>
          <w:rFonts w:ascii="GHEA Grapalat" w:hAnsi="GHEA Grapalat"/>
          <w:sz w:val="24"/>
          <w:szCs w:val="24"/>
          <w:lang w:val="pt-BR"/>
        </w:rPr>
        <w:t xml:space="preserve">» </w:t>
      </w:r>
      <w:r w:rsidR="00683A6D" w:rsidRPr="000A7ADB">
        <w:rPr>
          <w:rFonts w:ascii="GHEA Grapalat" w:hAnsi="GHEA Grapalat" w:cs="Sylfaen"/>
          <w:sz w:val="24"/>
          <w:szCs w:val="24"/>
          <w:lang w:val="hy-AM"/>
        </w:rPr>
        <w:t>օրենք</w:t>
      </w:r>
      <w:r w:rsidR="00F03988" w:rsidRPr="000A7ADB">
        <w:rPr>
          <w:rFonts w:ascii="GHEA Grapalat" w:hAnsi="GHEA Grapalat" w:cs="Sylfaen"/>
          <w:sz w:val="24"/>
          <w:szCs w:val="24"/>
          <w:lang w:val="hy-AM"/>
        </w:rPr>
        <w:t>.</w:t>
      </w:r>
      <w:r w:rsidR="00381A33" w:rsidRPr="000A7ADB">
        <w:rPr>
          <w:rFonts w:ascii="GHEA Grapalat" w:hAnsi="GHEA Grapalat"/>
          <w:sz w:val="24"/>
          <w:szCs w:val="24"/>
          <w:lang w:val="hy-AM"/>
        </w:rPr>
        <w:t xml:space="preserve"> </w:t>
      </w:r>
    </w:p>
    <w:p w:rsidR="00381A33" w:rsidRPr="000A7ADB" w:rsidRDefault="00DD42F9" w:rsidP="000A7ADB">
      <w:pPr>
        <w:spacing w:after="0" w:line="276" w:lineRule="auto"/>
        <w:ind w:firstLine="426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ժդ. 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>«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Իրավաբանական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անձանց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պետական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գրանցման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,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իրավաբանական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անձանց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առանձնացված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ստորաբաժանումների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,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հիմնարկների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և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անհատ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ձեռնարկատերերի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պետական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հաշվառման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մասին</w:t>
      </w:r>
      <w:r w:rsidR="00381A33" w:rsidRPr="000A7ADB">
        <w:rPr>
          <w:rFonts w:ascii="GHEA Grapalat" w:eastAsia="Arial Unicode MS" w:hAnsi="GHEA Grapalat" w:cs="Arial Unicode MS"/>
          <w:sz w:val="24"/>
          <w:szCs w:val="24"/>
          <w:lang w:val="hy-AM"/>
        </w:rPr>
        <w:t xml:space="preserve">» </w:t>
      </w:r>
      <w:r w:rsidR="00381A33" w:rsidRPr="000A7ADB">
        <w:rPr>
          <w:rFonts w:ascii="GHEA Grapalat" w:eastAsia="Arial Unicode MS" w:hAnsi="GHEA Grapalat" w:cs="Sylfaen"/>
          <w:sz w:val="24"/>
          <w:szCs w:val="24"/>
          <w:lang w:val="hy-AM"/>
        </w:rPr>
        <w:t>օրենք</w:t>
      </w:r>
      <w:r w:rsidR="00F03988" w:rsidRPr="000A7ADB">
        <w:rPr>
          <w:rFonts w:ascii="GHEA Grapalat" w:eastAsia="Arial Unicode MS" w:hAnsi="GHEA Grapalat" w:cs="Sylfaen"/>
          <w:sz w:val="24"/>
          <w:szCs w:val="24"/>
          <w:lang w:val="hy-AM"/>
        </w:rPr>
        <w:t>.</w:t>
      </w:r>
    </w:p>
    <w:p w:rsidR="00174CF7" w:rsidRPr="000A7ADB" w:rsidRDefault="00F03988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ժե. </w:t>
      </w:r>
      <w:r w:rsidR="00174CF7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«Նոտարիատի մասին»  օրենք</w:t>
      </w: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174CF7" w:rsidRPr="000A7ADB" w:rsidRDefault="00174CF7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eastAsiaTheme="minorEastAsia" w:hAnsi="GHEA Grapalat" w:cs="Sylfaen"/>
          <w:sz w:val="24"/>
          <w:szCs w:val="24"/>
          <w:lang w:val="hy-AM"/>
        </w:rPr>
      </w:pP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ժզ. </w:t>
      </w: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«Գույքի նկատմամբ իրավունքների պետական գրանցման մասին» օրենք</w:t>
      </w:r>
      <w:r w:rsidR="00F03988" w:rsidRPr="000A7ADB">
        <w:rPr>
          <w:rFonts w:ascii="GHEA Grapalat" w:eastAsiaTheme="minorEastAsia" w:hAnsi="GHEA Grapalat" w:cs="Sylfaen"/>
          <w:sz w:val="24"/>
          <w:szCs w:val="24"/>
          <w:lang w:val="hy-AM"/>
        </w:rPr>
        <w:t>.</w:t>
      </w:r>
    </w:p>
    <w:p w:rsidR="00174CF7" w:rsidRPr="000A7ADB" w:rsidRDefault="00174CF7" w:rsidP="000A7ADB">
      <w:pPr>
        <w:tabs>
          <w:tab w:val="left" w:pos="1080"/>
        </w:tabs>
        <w:spacing w:after="0" w:line="276" w:lineRule="auto"/>
        <w:ind w:firstLine="426"/>
        <w:jc w:val="both"/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</w:pPr>
      <w:r w:rsidRPr="000A7ADB">
        <w:rPr>
          <w:rFonts w:ascii="GHEA Grapalat" w:eastAsiaTheme="minorEastAsia" w:hAnsi="GHEA Grapalat" w:cs="Sylfaen"/>
          <w:sz w:val="24"/>
          <w:szCs w:val="24"/>
          <w:lang w:val="hy-AM"/>
        </w:rPr>
        <w:t xml:space="preserve"> </w:t>
      </w:r>
      <w:r w:rsidR="00543120"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 xml:space="preserve">ժէ. </w:t>
      </w:r>
      <w:r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«Փողերի լվացման և ահաբեկչության ֆինանսավորման դեմ պայքարի մասին» օրենք</w:t>
      </w:r>
      <w:r w:rsidR="00744C28"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</w:t>
      </w:r>
    </w:p>
    <w:p w:rsidR="00174CF7" w:rsidRPr="000A7ADB" w:rsidRDefault="00543120" w:rsidP="000A7ADB">
      <w:pPr>
        <w:tabs>
          <w:tab w:val="left" w:pos="1080"/>
        </w:tabs>
        <w:spacing w:after="0" w:line="276" w:lineRule="auto"/>
        <w:ind w:firstLine="426"/>
        <w:jc w:val="both"/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</w:pPr>
      <w:r w:rsidRPr="000A7ADB">
        <w:rPr>
          <w:rFonts w:ascii="GHEA Grapalat" w:hAnsi="GHEA Grapalat"/>
          <w:iCs/>
          <w:sz w:val="24"/>
          <w:szCs w:val="24"/>
          <w:lang w:val="hy-AM"/>
        </w:rPr>
        <w:t>ժը.</w:t>
      </w:r>
      <w:r w:rsidR="00F03988"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 xml:space="preserve"> </w:t>
      </w:r>
      <w:r w:rsidR="00174CF7"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«Պետական տուրքի մասին» օրենք</w:t>
      </w:r>
      <w:r w:rsidR="00F03988" w:rsidRPr="000A7ADB">
        <w:rPr>
          <w:rStyle w:val="Emphasis"/>
          <w:rFonts w:ascii="GHEA Grapalat" w:hAnsi="GHEA Grapalat" w:cs="Arian AMU"/>
          <w:i w:val="0"/>
          <w:color w:val="333333"/>
          <w:sz w:val="24"/>
          <w:szCs w:val="24"/>
          <w:shd w:val="clear" w:color="auto" w:fill="FFFFFF"/>
          <w:lang w:val="hy-AM"/>
        </w:rPr>
        <w:t>.</w:t>
      </w:r>
    </w:p>
    <w:p w:rsidR="00174CF7" w:rsidRPr="000A7ADB" w:rsidRDefault="00543120" w:rsidP="000A7ADB">
      <w:pPr>
        <w:tabs>
          <w:tab w:val="left" w:pos="1080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  <w:r>
        <w:rPr>
          <w:rFonts w:ascii="GHEA Grapalat" w:hAnsi="GHEA Grapalat"/>
          <w:iCs/>
          <w:sz w:val="24"/>
          <w:szCs w:val="24"/>
          <w:lang w:val="hy-AM"/>
        </w:rPr>
        <w:t xml:space="preserve">     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/>
          <w:iCs/>
          <w:sz w:val="24"/>
          <w:szCs w:val="24"/>
          <w:lang w:val="hy-AM"/>
        </w:rPr>
        <w:t>ժթ.</w:t>
      </w:r>
      <w:r w:rsidR="00174CF7" w:rsidRPr="000A7ADB">
        <w:rPr>
          <w:rFonts w:ascii="GHEA Grapalat" w:hAnsi="GHEA Grapalat"/>
          <w:iCs/>
          <w:sz w:val="24"/>
          <w:szCs w:val="24"/>
          <w:lang w:val="hy-AM"/>
        </w:rPr>
        <w:t>ՀՀ քրեակատարողական օրենսգիրք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174CF7" w:rsidRPr="000A7ADB" w:rsidRDefault="00543120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hAnsi="GHEA Grapalat"/>
          <w:iCs/>
          <w:sz w:val="24"/>
          <w:szCs w:val="24"/>
          <w:lang w:val="hy-AM"/>
        </w:rPr>
        <w:t xml:space="preserve">ժժ. </w:t>
      </w:r>
      <w:r w:rsidR="00174CF7" w:rsidRPr="000A7ADB">
        <w:rPr>
          <w:rFonts w:ascii="GHEA Grapalat" w:hAnsi="GHEA Grapalat"/>
          <w:iCs/>
          <w:sz w:val="24"/>
          <w:szCs w:val="24"/>
          <w:lang w:val="hy-AM"/>
        </w:rPr>
        <w:t>«Քրեակատարողական ծառայության մասին» օրենք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174CF7" w:rsidRPr="000A7ADB" w:rsidRDefault="00543120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hAnsi="GHEA Grapalat"/>
          <w:iCs/>
          <w:sz w:val="24"/>
          <w:szCs w:val="24"/>
          <w:lang w:val="hy-AM"/>
        </w:rPr>
        <w:t xml:space="preserve">ժի. 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174CF7" w:rsidRPr="000A7ADB">
        <w:rPr>
          <w:rFonts w:ascii="GHEA Grapalat" w:hAnsi="GHEA Grapalat"/>
          <w:iCs/>
          <w:sz w:val="24"/>
          <w:szCs w:val="24"/>
          <w:lang w:val="hy-AM"/>
        </w:rPr>
        <w:t>«Պրոբացիայի մասին» օրենք</w:t>
      </w:r>
      <w:r w:rsidR="00F03988" w:rsidRPr="000A7ADB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174CF7" w:rsidRPr="000A7ADB" w:rsidRDefault="00F03988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543120" w:rsidRPr="000A7ADB">
        <w:rPr>
          <w:rFonts w:ascii="GHEA Grapalat" w:hAnsi="GHEA Grapalat"/>
          <w:iCs/>
          <w:sz w:val="24"/>
          <w:szCs w:val="24"/>
          <w:lang w:val="hy-AM"/>
        </w:rPr>
        <w:t xml:space="preserve">ժլ. </w:t>
      </w:r>
      <w:r w:rsidR="00174CF7" w:rsidRPr="000A7ADB">
        <w:rPr>
          <w:rFonts w:ascii="GHEA Grapalat" w:hAnsi="GHEA Grapalat"/>
          <w:iCs/>
          <w:sz w:val="24"/>
          <w:szCs w:val="24"/>
          <w:lang w:val="hy-AM"/>
        </w:rPr>
        <w:t>«Դատական ակտերի հարկադիր կատարման մասին» օրենք</w:t>
      </w:r>
      <w:r w:rsidRPr="000A7ADB">
        <w:rPr>
          <w:rFonts w:ascii="GHEA Grapalat" w:hAnsi="GHEA Grapalat"/>
          <w:iCs/>
          <w:sz w:val="24"/>
          <w:szCs w:val="24"/>
          <w:lang w:val="hy-AM"/>
        </w:rPr>
        <w:t>.</w:t>
      </w:r>
    </w:p>
    <w:p w:rsidR="00174CF7" w:rsidRPr="000A7ADB" w:rsidRDefault="00F03988" w:rsidP="000A7ADB">
      <w:pPr>
        <w:tabs>
          <w:tab w:val="left" w:pos="1080"/>
        </w:tabs>
        <w:spacing w:after="0" w:line="276" w:lineRule="auto"/>
        <w:ind w:firstLine="426"/>
        <w:jc w:val="both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543120" w:rsidRPr="00543120">
        <w:rPr>
          <w:rFonts w:ascii="GHEA Grapalat" w:hAnsi="GHEA Grapalat"/>
          <w:iCs/>
          <w:sz w:val="24"/>
          <w:szCs w:val="24"/>
          <w:lang w:val="hy-AM"/>
        </w:rPr>
        <w:t>Ժխ.</w:t>
      </w:r>
      <w:r w:rsidR="00174CF7" w:rsidRPr="000A7ADB">
        <w:rPr>
          <w:rFonts w:ascii="GHEA Grapalat" w:hAnsi="GHEA Grapalat"/>
          <w:iCs/>
          <w:sz w:val="24"/>
          <w:szCs w:val="24"/>
          <w:lang w:val="hy-AM"/>
        </w:rPr>
        <w:t>«Հարկադիր կատարումն ապահովող ծառայության մասին» օրենք</w:t>
      </w:r>
      <w:r w:rsidRPr="000A7ADB">
        <w:rPr>
          <w:rFonts w:ascii="GHEA Grapalat" w:hAnsi="GHEA Grapalat"/>
          <w:iCs/>
          <w:sz w:val="24"/>
          <w:szCs w:val="24"/>
          <w:lang w:val="hy-AM"/>
        </w:rPr>
        <w:t>:</w:t>
      </w:r>
    </w:p>
    <w:p w:rsidR="00986FED" w:rsidRPr="000A7ADB" w:rsidRDefault="00986FED" w:rsidP="000A7ADB">
      <w:pPr>
        <w:pStyle w:val="ListParagraph"/>
        <w:tabs>
          <w:tab w:val="left" w:pos="1080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</w:p>
    <w:p w:rsidR="00174CF7" w:rsidRPr="000A7ADB" w:rsidRDefault="00174CF7" w:rsidP="000A7ADB">
      <w:pPr>
        <w:pStyle w:val="ListParagraph"/>
        <w:tabs>
          <w:tab w:val="left" w:pos="1080"/>
        </w:tabs>
        <w:spacing w:after="0" w:line="276" w:lineRule="auto"/>
        <w:jc w:val="both"/>
        <w:rPr>
          <w:rFonts w:ascii="GHEA Grapalat" w:hAnsi="GHEA Grapalat"/>
          <w:iCs/>
          <w:sz w:val="24"/>
          <w:szCs w:val="24"/>
          <w:lang w:val="hy-AM"/>
        </w:rPr>
      </w:pPr>
    </w:p>
    <w:p w:rsidR="003411DB" w:rsidRPr="000A7ADB" w:rsidRDefault="001F7116" w:rsidP="000A7AD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/>
          <w:b/>
          <w:iCs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lastRenderedPageBreak/>
        <w:t xml:space="preserve">2) </w:t>
      </w:r>
      <w:r w:rsidR="00744C28" w:rsidRPr="000A7ADB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</w:t>
      </w:r>
      <w:r w:rsidR="003411DB" w:rsidRPr="000A7ADB">
        <w:rPr>
          <w:rFonts w:ascii="GHEA Grapalat" w:hAnsi="GHEA Grapalat"/>
          <w:b/>
          <w:iCs/>
          <w:sz w:val="24"/>
          <w:szCs w:val="24"/>
          <w:lang w:val="hy-AM"/>
        </w:rPr>
        <w:t>գործունեության ոլորտը կարգավորող և տվյալ պաշտոնի  առանձնահատկություններից բխող ենթաօրենսդրական ակտերի իմացություն</w:t>
      </w:r>
      <w:r w:rsidR="00D965C0" w:rsidRPr="000A7ADB">
        <w:rPr>
          <w:rFonts w:ascii="GHEA Grapalat" w:hAnsi="GHEA Grapalat"/>
          <w:b/>
          <w:iCs/>
          <w:sz w:val="24"/>
          <w:szCs w:val="24"/>
          <w:lang w:val="hy-AM"/>
        </w:rPr>
        <w:t>՝</w:t>
      </w:r>
    </w:p>
    <w:p w:rsidR="00DE1663" w:rsidRPr="000A7ADB" w:rsidRDefault="00DE1663" w:rsidP="000E06DE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hAnsi="GHEA Grapalat" w:cs="Sylfaen"/>
          <w:iCs/>
          <w:sz w:val="24"/>
          <w:szCs w:val="24"/>
          <w:lang w:val="hy-AM"/>
        </w:rPr>
        <w:t>ա.</w:t>
      </w:r>
      <w:r w:rsidR="000B1A44"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Հայաստանի </w:t>
      </w:r>
      <w:r w:rsidR="0044596B" w:rsidRPr="000A7ADB">
        <w:rPr>
          <w:rFonts w:ascii="GHEA Grapalat" w:hAnsi="GHEA Grapalat" w:cs="Sylfaen"/>
          <w:iCs/>
          <w:sz w:val="24"/>
          <w:szCs w:val="24"/>
          <w:lang w:val="hy-AM"/>
        </w:rPr>
        <w:t>Հ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անրապետության վարչապետի 2018 թվականի հունիսի 11-ի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Հայաստանի Հանրապետությ</w:t>
      </w:r>
      <w:r w:rsidR="00381A33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ան արդարադատության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նախարարության կանոնադրությունը հաստատելու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>»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  <w:hyperlink r:id="rId6" w:history="1">
        <w:r w:rsidRPr="000A7ADB">
          <w:rPr>
            <w:rStyle w:val="Hyperlink"/>
            <w:rFonts w:ascii="GHEA Grapalat" w:eastAsia="Times New Roman" w:hAnsi="GHEA Grapalat" w:cs="Times New Roman"/>
            <w:bCs/>
            <w:color w:val="0070C0"/>
            <w:sz w:val="24"/>
            <w:szCs w:val="24"/>
            <w:lang w:val="hy-AM"/>
          </w:rPr>
          <w:t>N 7</w:t>
        </w:r>
        <w:r w:rsidR="0044596B" w:rsidRPr="000A7ADB">
          <w:rPr>
            <w:rStyle w:val="Hyperlink"/>
            <w:rFonts w:ascii="GHEA Grapalat" w:eastAsia="Times New Roman" w:hAnsi="GHEA Grapalat" w:cs="Times New Roman"/>
            <w:bCs/>
            <w:color w:val="0070C0"/>
            <w:sz w:val="24"/>
            <w:szCs w:val="24"/>
            <w:lang w:val="hy-AM"/>
          </w:rPr>
          <w:t>04</w:t>
        </w:r>
        <w:r w:rsidRPr="000A7ADB">
          <w:rPr>
            <w:rStyle w:val="Hyperlink"/>
            <w:rFonts w:ascii="GHEA Grapalat" w:eastAsia="Times New Roman" w:hAnsi="GHEA Grapalat" w:cs="Times New Roman"/>
            <w:bCs/>
            <w:color w:val="0070C0"/>
            <w:sz w:val="24"/>
            <w:szCs w:val="24"/>
            <w:lang w:val="hy-AM"/>
          </w:rPr>
          <w:t>-</w:t>
        </w:r>
      </w:hyperlink>
      <w:r w:rsidR="0044596B" w:rsidRPr="000A7ADB">
        <w:rPr>
          <w:rFonts w:ascii="GHEA Grapalat" w:hAnsi="GHEA Grapalat"/>
          <w:color w:val="0070C0"/>
          <w:sz w:val="24"/>
          <w:szCs w:val="24"/>
          <w:lang w:val="hy-AM"/>
        </w:rPr>
        <w:t>Լ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որոշում</w:t>
      </w:r>
      <w:r w:rsidR="00ED0DAE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.</w:t>
      </w:r>
      <w:r w:rsidR="00C71080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</w:p>
    <w:p w:rsidR="0044596B" w:rsidRPr="00F57A40" w:rsidRDefault="0044596B" w:rsidP="000E06DE">
      <w:pPr>
        <w:spacing w:after="0" w:line="240" w:lineRule="auto"/>
        <w:ind w:firstLine="360"/>
        <w:jc w:val="both"/>
        <w:rPr>
          <w:rFonts w:ascii="GHEA Grapalat" w:hAnsi="GHEA Grapalat" w:cs="Sylfaen"/>
          <w:lang w:val="hy-AM"/>
        </w:rPr>
      </w:pPr>
      <w:r w:rsidRPr="000A7ADB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բ. </w:t>
      </w:r>
      <w:r w:rsidR="000E06DE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ՀՀ </w:t>
      </w:r>
      <w:r w:rsidR="000E06DE" w:rsidRPr="000E06DE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արդարադատության նախարարի հունվարի 3-ի </w:t>
      </w:r>
      <w:r w:rsidR="000E06DE" w:rsidRPr="000E06DE">
        <w:rPr>
          <w:rFonts w:ascii="GHEA Grapalat" w:hAnsi="GHEA Grapalat"/>
          <w:sz w:val="24"/>
          <w:szCs w:val="24"/>
          <w:lang w:val="hy-AM"/>
        </w:rPr>
        <w:t>«</w:t>
      </w:r>
      <w:r w:rsidR="000E06DE" w:rsidRPr="000E06DE">
        <w:rPr>
          <w:rFonts w:ascii="GHEA Grapalat" w:hAnsi="GHEA Grapalat" w:cs="Sylfaen"/>
          <w:sz w:val="24"/>
          <w:szCs w:val="24"/>
          <w:lang w:val="hy-AM"/>
        </w:rPr>
        <w:t xml:space="preserve">Արդարադատության նախարարի 2019 թվականի մարտի 29-ի </w:t>
      </w:r>
      <w:r w:rsidR="00F57A40" w:rsidRPr="000E06DE">
        <w:rPr>
          <w:rFonts w:ascii="GHEA Grapalat" w:hAnsi="GHEA Grapalat" w:cs="Sylfaen"/>
          <w:sz w:val="24"/>
          <w:szCs w:val="24"/>
          <w:lang w:val="hy-AM"/>
        </w:rPr>
        <w:t>N</w:t>
      </w:r>
      <w:r w:rsidR="000E06DE" w:rsidRPr="000E06DE">
        <w:rPr>
          <w:rFonts w:ascii="GHEA Grapalat" w:hAnsi="GHEA Grapalat" w:cs="Sylfaen"/>
          <w:sz w:val="24"/>
          <w:szCs w:val="24"/>
          <w:lang w:val="hy-AM"/>
        </w:rPr>
        <w:t xml:space="preserve"> 103-Լ հրամանում փոփոխություն և լրացումներ կատարելու մասին</w:t>
      </w:r>
      <w:r w:rsidR="000E06DE" w:rsidRPr="000E06DE">
        <w:rPr>
          <w:rFonts w:ascii="GHEA Grapalat" w:hAnsi="GHEA Grapalat"/>
          <w:sz w:val="24"/>
          <w:szCs w:val="24"/>
          <w:lang w:val="hy-AM"/>
        </w:rPr>
        <w:t>»</w:t>
      </w:r>
      <w:r w:rsidR="000E06DE" w:rsidRPr="000E06DE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 թիվ </w:t>
      </w:r>
      <w:r w:rsidR="000E06DE" w:rsidRPr="000E06DE">
        <w:rPr>
          <w:rFonts w:ascii="GHEA Grapalat" w:eastAsia="Times New Roman" w:hAnsi="GHEA Grapalat" w:cs="Times New Roman"/>
          <w:bCs/>
          <w:color w:val="5B9BD5" w:themeColor="accent1"/>
          <w:sz w:val="24"/>
          <w:szCs w:val="24"/>
          <w:u w:val="single"/>
          <w:lang w:val="hy-AM"/>
        </w:rPr>
        <w:t>1-Լ</w:t>
      </w:r>
      <w:r w:rsidR="000E06DE" w:rsidRPr="000E06DE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 հրաման</w:t>
      </w:r>
      <w:r w:rsidR="00F57A40" w:rsidRPr="00F57A40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>.</w:t>
      </w:r>
    </w:p>
    <w:p w:rsidR="00CC6E4A" w:rsidRPr="000A7ADB" w:rsidRDefault="00D14C46" w:rsidP="000E06DE">
      <w:pPr>
        <w:tabs>
          <w:tab w:val="left" w:pos="630"/>
          <w:tab w:val="left" w:pos="990"/>
          <w:tab w:val="left" w:pos="1080"/>
          <w:tab w:val="left" w:pos="5175"/>
        </w:tabs>
        <w:spacing w:after="0" w:line="240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գ.  </w:t>
      </w:r>
      <w:r w:rsidR="00CC6E4A"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01.03.2002թ. 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>«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գործավարության կարգը հաստատելու մասին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="00CC6E4A"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103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CC6E4A" w:rsidRPr="000A7ADB" w:rsidRDefault="00CC6E4A" w:rsidP="000A7ADB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 xml:space="preserve">դ.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23.12.2008թ.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գրանցամատյանում գրանցումներ կատարելու կարգը և նոտարական գրանցամատյանի ձևը հաստատելու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223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</w:p>
    <w:p w:rsidR="00CC6E4A" w:rsidRPr="000A7ADB" w:rsidRDefault="00CC6E4A" w:rsidP="000A7ADB">
      <w:pPr>
        <w:tabs>
          <w:tab w:val="left" w:pos="630"/>
          <w:tab w:val="left" w:pos="990"/>
          <w:tab w:val="left" w:pos="1080"/>
          <w:tab w:val="left" w:pos="5175"/>
        </w:tabs>
        <w:spacing w:after="0" w:line="276" w:lineRule="auto"/>
        <w:ind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ե.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կառավարության 26.05.2011թ.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Նոտարի կողմից մատուցվող վճարովի ծառայությունների սակագները հաստատելու և ՀՀ կառավարության 2002թ. ապրիլի 25-ի N 919-Ն որոշումն ուժը կորցրած ճանաչելու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733-Ն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որոշում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</w:t>
      </w:r>
    </w:p>
    <w:p w:rsidR="00CC6E4A" w:rsidRPr="000A7ADB" w:rsidRDefault="00CC6E4A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Calibri" w:hAnsi="GHEA Grapalat" w:cs="Times New Roman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զ.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13.03.2018թ.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Գործունեությունը կասեցված նոտարի կնիքը և ճզմիչ կնիքը պահպանելու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105-Ն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CC6E4A" w:rsidRPr="000A7ADB" w:rsidRDefault="00CC6E4A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է.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17.05.2018թ.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ակտերի, ինչպես նաև ժառանգական գործերի առցանց շտեմարանների վարման կարգ հաստատելու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203-Ն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CC6E4A" w:rsidRPr="000A7ADB" w:rsidRDefault="00CC6E4A" w:rsidP="000A7ADB">
      <w:pPr>
        <w:pStyle w:val="ListParagraph"/>
        <w:spacing w:after="0" w:line="276" w:lineRule="auto"/>
        <w:ind w:left="0" w:firstLine="567"/>
        <w:jc w:val="both"/>
        <w:rPr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ը. </w:t>
      </w:r>
      <w:r w:rsidRPr="000A7ADB">
        <w:rPr>
          <w:rFonts w:ascii="GHEA Grapalat" w:hAnsi="GHEA Grapalat" w:cs="Sylfaen"/>
          <w:iCs/>
          <w:sz w:val="24"/>
          <w:szCs w:val="24"/>
          <w:lang w:val="hy-AM"/>
        </w:rPr>
        <w:t xml:space="preserve">ՀՀ արդարադատության նախարարի 22.01.2018թ.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Նոտարական տարածքները, նոտարական գրասենյակներին առաջադրվող նվազագույն պահանջները և գտնվելու վայրերի չափանիշները սահմանելու և ՀՀ արդարադատության նախարարի 2002թ. նոյեմբերի 6-ի N 608-Ն հրամանն ուժը կորցրած ճանաչելու մասին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» թիվ </w:t>
      </w:r>
      <w:r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>9-Ն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հրաման</w:t>
      </w:r>
      <w:r w:rsidR="00ED0DAE" w:rsidRPr="000A7ADB">
        <w:rPr>
          <w:rFonts w:ascii="GHEA Grapalat" w:hAnsi="GHEA Grapalat"/>
          <w:sz w:val="24"/>
          <w:szCs w:val="24"/>
          <w:lang w:val="hy-AM"/>
        </w:rPr>
        <w:t>.</w:t>
      </w:r>
    </w:p>
    <w:p w:rsidR="00CC6E4A" w:rsidRPr="000A7ADB" w:rsidRDefault="00CC6E4A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>թ. Հայաստանի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Հանրապետության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կառավարության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2006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թվականի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օգոստոսի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3-</w:t>
      </w:r>
      <w:r w:rsidRPr="000A7ADB">
        <w:rPr>
          <w:rFonts w:ascii="GHEA Grapalat" w:hAnsi="GHEA Grapalat" w:cs="Sylfaen"/>
          <w:sz w:val="24"/>
          <w:szCs w:val="24"/>
          <w:lang w:val="hy-AM"/>
        </w:rPr>
        <w:t>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/>
          <w:sz w:val="24"/>
          <w:szCs w:val="24"/>
          <w:lang w:val="hy-AM"/>
        </w:rPr>
        <w:t>«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ՀՀ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արդարադատության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նախարարության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քրեակատարողական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ծառայության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`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կալանավորվածներին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պահելու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վայրերի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և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ուղղիչ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հիմնարկների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ներքին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կանոնակարգը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հաստատելու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մասին»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թիվ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Times Armenian"/>
          <w:color w:val="0070C0"/>
          <w:sz w:val="24"/>
          <w:szCs w:val="24"/>
          <w:u w:val="single"/>
          <w:lang w:val="hy-AM"/>
        </w:rPr>
        <w:t>1543-</w:t>
      </w:r>
      <w:r w:rsidRPr="000A7ADB">
        <w:rPr>
          <w:rFonts w:ascii="GHEA Grapalat" w:hAnsi="GHEA Grapalat" w:cs="Sylfaen"/>
          <w:color w:val="0070C0"/>
          <w:sz w:val="24"/>
          <w:szCs w:val="24"/>
          <w:u w:val="single"/>
          <w:lang w:val="hy-AM"/>
        </w:rPr>
        <w:t>Ն</w:t>
      </w:r>
      <w:r w:rsidRPr="000A7ADB">
        <w:rPr>
          <w:rFonts w:ascii="GHEA Grapalat" w:hAnsi="GHEA Grapalat" w:cs="Times Armenian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որոշում</w:t>
      </w:r>
      <w:r w:rsidR="00ED0DAE" w:rsidRPr="000A7ADB">
        <w:rPr>
          <w:rFonts w:ascii="GHEA Grapalat" w:hAnsi="GHEA Grapalat" w:cs="Sylfaen"/>
          <w:sz w:val="24"/>
          <w:szCs w:val="24"/>
          <w:lang w:val="hy-AM"/>
        </w:rPr>
        <w:t>.</w:t>
      </w:r>
    </w:p>
    <w:p w:rsidR="00CC6E4A" w:rsidRPr="000A7ADB" w:rsidRDefault="00CC6E4A" w:rsidP="000A7ADB">
      <w:pPr>
        <w:pStyle w:val="ListParagraph"/>
        <w:spacing w:after="0" w:line="276" w:lineRule="auto"/>
        <w:ind w:left="0"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ժ.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Հայաստանի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Հանրապետության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արդարադատության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նախարարի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2006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թվականի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օգոստոսի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29-</w:t>
      </w:r>
      <w:r w:rsidRPr="000A7ADB">
        <w:rPr>
          <w:rFonts w:ascii="GHEA Grapalat" w:hAnsi="GHEA Grapalat" w:cs="Sylfaen"/>
          <w:sz w:val="24"/>
          <w:szCs w:val="24"/>
          <w:lang w:val="hy-AM"/>
        </w:rPr>
        <w:t>ի</w:t>
      </w:r>
      <w:r w:rsidRPr="000A7ADB">
        <w:rPr>
          <w:rFonts w:ascii="GHEA Grapalat" w:hAnsi="GHEA Grapalat"/>
          <w:sz w:val="24"/>
          <w:szCs w:val="24"/>
          <w:lang w:val="af-ZA"/>
        </w:rPr>
        <w:t xml:space="preserve"> «</w:t>
      </w:r>
      <w:r w:rsidRPr="000A7ADB">
        <w:rPr>
          <w:rFonts w:ascii="GHEA Grapalat" w:hAnsi="GHEA Grapalat" w:cs="Sylfaen"/>
          <w:sz w:val="24"/>
          <w:szCs w:val="24"/>
          <w:lang w:val="hy-AM"/>
        </w:rPr>
        <w:t>Ծառայողական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քննություն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նշանակելու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և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անցկացնելու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կարգը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հաստատելու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մասին</w:t>
      </w:r>
      <w:r w:rsidRPr="000A7ADB">
        <w:rPr>
          <w:rFonts w:ascii="GHEA Grapalat" w:hAnsi="GHEA Grapalat" w:cs="Sylfaen"/>
          <w:sz w:val="24"/>
          <w:szCs w:val="24"/>
          <w:lang w:val="af-ZA"/>
        </w:rPr>
        <w:t>»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թիվ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color w:val="0070C0"/>
          <w:sz w:val="24"/>
          <w:szCs w:val="24"/>
          <w:u w:val="single"/>
          <w:lang w:val="hy-AM"/>
        </w:rPr>
        <w:t>ՔՀ</w:t>
      </w:r>
      <w:r w:rsidRPr="000A7ADB">
        <w:rPr>
          <w:rFonts w:ascii="GHEA Grapalat" w:hAnsi="GHEA Grapalat" w:cs="Times Armenian"/>
          <w:color w:val="0070C0"/>
          <w:sz w:val="24"/>
          <w:szCs w:val="24"/>
          <w:u w:val="single"/>
          <w:lang w:val="af-ZA"/>
        </w:rPr>
        <w:t>-46-</w:t>
      </w:r>
      <w:r w:rsidRPr="000A7ADB">
        <w:rPr>
          <w:rFonts w:ascii="GHEA Grapalat" w:hAnsi="GHEA Grapalat" w:cs="Sylfaen"/>
          <w:color w:val="0070C0"/>
          <w:sz w:val="24"/>
          <w:szCs w:val="24"/>
          <w:u w:val="single"/>
          <w:lang w:val="hy-AM"/>
        </w:rPr>
        <w:t>Ն</w:t>
      </w:r>
      <w:r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Pr="000A7ADB">
        <w:rPr>
          <w:rFonts w:ascii="GHEA Grapalat" w:hAnsi="GHEA Grapalat" w:cs="Sylfaen"/>
          <w:sz w:val="24"/>
          <w:szCs w:val="24"/>
          <w:lang w:val="hy-AM"/>
        </w:rPr>
        <w:t>հրաման</w:t>
      </w:r>
      <w:r w:rsidR="00ED0DAE" w:rsidRPr="000A7ADB">
        <w:rPr>
          <w:rFonts w:ascii="GHEA Grapalat" w:hAnsi="GHEA Grapalat" w:cs="Sylfaen"/>
          <w:sz w:val="24"/>
          <w:szCs w:val="24"/>
          <w:lang w:val="hy-AM"/>
        </w:rPr>
        <w:t>.</w:t>
      </w:r>
    </w:p>
    <w:p w:rsidR="00CC6E4A" w:rsidRPr="000A7ADB" w:rsidRDefault="00F03988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>ժ</w:t>
      </w:r>
      <w:r w:rsidR="003A13F6" w:rsidRPr="000A7ADB">
        <w:rPr>
          <w:rFonts w:ascii="GHEA Grapalat" w:hAnsi="GHEA Grapalat" w:cs="Sylfaen"/>
          <w:sz w:val="24"/>
          <w:szCs w:val="24"/>
          <w:lang w:val="hy-AM"/>
        </w:rPr>
        <w:t>ա.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 xml:space="preserve"> Հայաստանի Հանրապետության կառավարության 05.04.2018թ. «Հայաստանի</w:t>
      </w:r>
      <w:r w:rsidR="00CC6E4A"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>Հանրապետության</w:t>
      </w:r>
      <w:r w:rsidR="00CC6E4A"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>արդարադատության</w:t>
      </w:r>
      <w:r w:rsidR="00CC6E4A" w:rsidRPr="000A7ADB">
        <w:rPr>
          <w:rFonts w:ascii="GHEA Grapalat" w:hAnsi="GHEA Grapalat" w:cs="Times Armenian"/>
          <w:sz w:val="24"/>
          <w:szCs w:val="24"/>
          <w:lang w:val="af-ZA"/>
        </w:rPr>
        <w:t xml:space="preserve"> 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 xml:space="preserve">նախարարության </w:t>
      </w:r>
      <w:r w:rsidR="00721FAA" w:rsidRPr="000A7ADB">
        <w:rPr>
          <w:rFonts w:ascii="GHEA Grapalat" w:hAnsi="GHEA Grapalat" w:cs="Sylfaen"/>
          <w:sz w:val="24"/>
          <w:szCs w:val="24"/>
          <w:lang w:val="hy-AM"/>
        </w:rPr>
        <w:t>պ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 xml:space="preserve">րոբացիայի ծառայության ներքին կանոնակարգը հաստատելու և Հայաստանի Հանրապետության կառավարության 2006թ. հոկտեմբերի 26-ի թիվ 1561-Ն որոշումը ուժը կորցրած ճանաչելու մասին» թիվ </w:t>
      </w:r>
      <w:r w:rsidR="00CC6E4A" w:rsidRPr="000A7ADB">
        <w:rPr>
          <w:rFonts w:ascii="GHEA Grapalat" w:hAnsi="GHEA Grapalat" w:cs="Sylfaen"/>
          <w:color w:val="0070C0"/>
          <w:sz w:val="24"/>
          <w:szCs w:val="24"/>
          <w:u w:val="single"/>
          <w:lang w:val="hy-AM"/>
        </w:rPr>
        <w:t>395-Ն</w:t>
      </w:r>
      <w:r w:rsidR="00CC6E4A" w:rsidRPr="000A7ADB">
        <w:rPr>
          <w:rFonts w:ascii="GHEA Grapalat" w:hAnsi="GHEA Grapalat" w:cs="Sylfaen"/>
          <w:sz w:val="24"/>
          <w:szCs w:val="24"/>
          <w:lang w:val="hy-AM"/>
        </w:rPr>
        <w:t xml:space="preserve"> որոշում</w:t>
      </w:r>
      <w:r w:rsidR="00ED0DAE" w:rsidRPr="000A7ADB">
        <w:rPr>
          <w:rFonts w:ascii="GHEA Grapalat" w:hAnsi="GHEA Grapalat" w:cs="Sylfaen"/>
          <w:sz w:val="24"/>
          <w:szCs w:val="24"/>
          <w:lang w:val="hy-AM"/>
        </w:rPr>
        <w:t>.</w:t>
      </w:r>
    </w:p>
    <w:p w:rsidR="00CC6E4A" w:rsidRPr="000A7ADB" w:rsidRDefault="00F03988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>ժ</w:t>
      </w:r>
      <w:r w:rsidR="003A13F6"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բ. </w:t>
      </w:r>
      <w:r w:rsidR="00CC6E4A" w:rsidRPr="000A7ADB">
        <w:rPr>
          <w:rFonts w:ascii="GHEA Grapalat" w:eastAsia="Calibri" w:hAnsi="GHEA Grapalat" w:cs="Times New Roman"/>
          <w:sz w:val="24"/>
          <w:szCs w:val="24"/>
          <w:lang w:val="hy-AM"/>
        </w:rPr>
        <w:t>Հ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այաստանի </w:t>
      </w:r>
      <w:r w:rsidR="00CC6E4A" w:rsidRPr="000A7ADB">
        <w:rPr>
          <w:rFonts w:ascii="GHEA Grapalat" w:eastAsia="Calibri" w:hAnsi="GHEA Grapalat" w:cs="Times New Roman"/>
          <w:sz w:val="24"/>
          <w:szCs w:val="24"/>
          <w:lang w:val="hy-AM"/>
        </w:rPr>
        <w:t>Հ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>անրապետության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կառավարության 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>«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Դատական ակտերի հարկադիր կատարման ծառայողի վարքագծի կանոնները հաստատելու մասին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>»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 2009 թվականի փետրվարի 19-ի </w:t>
      </w:r>
      <w:r w:rsidR="00CC6E4A" w:rsidRPr="000A7ADB">
        <w:rPr>
          <w:rFonts w:ascii="GHEA Grapalat" w:eastAsia="Times New Roman" w:hAnsi="GHEA Grapalat" w:cs="Times New Roman"/>
          <w:bCs/>
          <w:color w:val="0070C0"/>
          <w:sz w:val="24"/>
          <w:szCs w:val="24"/>
          <w:u w:val="single"/>
          <w:lang w:val="hy-AM"/>
        </w:rPr>
        <w:t>N 157-Ն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u w:val="single"/>
          <w:lang w:val="hy-AM"/>
        </w:rPr>
        <w:t xml:space="preserve"> </w:t>
      </w:r>
      <w:r w:rsidR="00CC6E4A"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որոշում.</w:t>
      </w:r>
    </w:p>
    <w:p w:rsidR="00CC6E4A" w:rsidRPr="000A7ADB" w:rsidRDefault="00F03988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lastRenderedPageBreak/>
        <w:t>ժ</w:t>
      </w:r>
      <w:r w:rsidR="003A13F6" w:rsidRPr="000A7ADB">
        <w:rPr>
          <w:rFonts w:ascii="GHEA Grapalat" w:eastAsia="Calibri" w:hAnsi="GHEA Grapalat" w:cs="Times New Roman"/>
          <w:sz w:val="24"/>
          <w:szCs w:val="24"/>
          <w:lang w:val="hy-AM"/>
        </w:rPr>
        <w:t>գ.</w:t>
      </w:r>
      <w:r w:rsidR="00CC6E4A"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 Հ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այաստանի </w:t>
      </w:r>
      <w:r w:rsidR="00CC6E4A" w:rsidRPr="000A7ADB">
        <w:rPr>
          <w:rFonts w:ascii="GHEA Grapalat" w:eastAsia="Calibri" w:hAnsi="GHEA Grapalat" w:cs="Times New Roman"/>
          <w:sz w:val="24"/>
          <w:szCs w:val="24"/>
          <w:lang w:val="hy-AM"/>
        </w:rPr>
        <w:t>Հ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>անրապետության</w:t>
      </w:r>
      <w:r w:rsidR="00CC6E4A"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 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արդարադատության նախարարի «Հարկադիր կատարողի նկատմամբ ծառայողական քննություն նշանակելու եվ անցկացնելու կարգը սահմանելու եվ Հայաստանի Հանրապետության արդարադատության նախարարի 2006 թվականի մարտի 16-ի </w:t>
      </w:r>
      <w:r w:rsidR="00CC6E4A" w:rsidRPr="000A7ADB">
        <w:rPr>
          <w:rFonts w:ascii="GHEA Grapalat" w:eastAsia="Times New Roman" w:hAnsi="GHEA Grapalat" w:cs="Times New Roman"/>
          <w:bCs/>
          <w:color w:val="000000" w:themeColor="text1"/>
          <w:sz w:val="24"/>
          <w:szCs w:val="24"/>
          <w:lang w:val="hy-AM"/>
        </w:rPr>
        <w:t>N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 44-ն հրամանն ուժը կորցրած ճանաչելու մասին» 2012թ. սեպտեմբերի 13-ի </w:t>
      </w:r>
      <w:r w:rsidR="00CC6E4A" w:rsidRPr="000A7ADB">
        <w:rPr>
          <w:rFonts w:ascii="GHEA Grapalat" w:eastAsia="Times New Roman" w:hAnsi="GHEA Grapalat" w:cs="Times New Roman"/>
          <w:bCs/>
          <w:color w:val="0070C0"/>
          <w:sz w:val="24"/>
          <w:szCs w:val="24"/>
          <w:u w:val="single"/>
          <w:lang w:val="hy-AM"/>
        </w:rPr>
        <w:t>N</w:t>
      </w:r>
      <w:r w:rsidR="00CC6E4A" w:rsidRPr="000A7ADB">
        <w:rPr>
          <w:rFonts w:ascii="GHEA Grapalat" w:hAnsi="GHEA Grapalat"/>
          <w:color w:val="0070C0"/>
          <w:sz w:val="24"/>
          <w:szCs w:val="24"/>
          <w:u w:val="single"/>
          <w:lang w:val="hy-AM"/>
        </w:rPr>
        <w:t xml:space="preserve"> 179-Ն</w:t>
      </w:r>
      <w:r w:rsidR="00CC6E4A" w:rsidRPr="000A7ADB">
        <w:rPr>
          <w:rFonts w:ascii="GHEA Grapalat" w:hAnsi="GHEA Grapalat"/>
          <w:sz w:val="24"/>
          <w:szCs w:val="24"/>
          <w:lang w:val="hy-AM"/>
        </w:rPr>
        <w:t xml:space="preserve"> հրաման. </w:t>
      </w:r>
    </w:p>
    <w:p w:rsidR="00E51545" w:rsidRPr="000A7ADB" w:rsidRDefault="00F03988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sz w:val="24"/>
          <w:szCs w:val="24"/>
          <w:lang w:val="hy-AM"/>
        </w:rPr>
      </w:pPr>
      <w:r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ժ</w:t>
      </w:r>
      <w:r w:rsidR="00E51545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դ</w:t>
      </w:r>
      <w:r w:rsidR="003A13F6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.</w:t>
      </w:r>
      <w:r w:rsidR="00ED0DAE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</w:t>
      </w:r>
      <w:r w:rsidR="003A13F6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Հ</w:t>
      </w:r>
      <w:r w:rsidR="00A5123C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այաստանի Հանրապետության կառավարության 2018 թվականի հուլիսի 19-ի </w:t>
      </w:r>
      <w:r w:rsidR="00A5123C" w:rsidRPr="000A7ADB">
        <w:rPr>
          <w:rFonts w:ascii="GHEA Grapalat" w:hAnsi="GHEA Grapalat"/>
          <w:sz w:val="24"/>
          <w:szCs w:val="24"/>
          <w:lang w:val="hy-AM"/>
        </w:rPr>
        <w:t>«</w:t>
      </w:r>
      <w:r w:rsidR="00A5123C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Ծառայողական քննություն անցկացնելու կարգը սահմանելու մասին</w:t>
      </w:r>
      <w:r w:rsidR="00A5123C" w:rsidRPr="000A7ADB">
        <w:rPr>
          <w:rFonts w:ascii="GHEA Grapalat" w:hAnsi="GHEA Grapalat"/>
          <w:sz w:val="24"/>
          <w:szCs w:val="24"/>
          <w:lang w:val="hy-AM"/>
        </w:rPr>
        <w:t xml:space="preserve">» </w:t>
      </w:r>
      <w:hyperlink r:id="rId7" w:history="1">
        <w:r w:rsidR="00A5123C" w:rsidRPr="000A7ADB">
          <w:rPr>
            <w:rStyle w:val="Hyperlink"/>
            <w:rFonts w:ascii="GHEA Grapalat" w:eastAsia="Times New Roman" w:hAnsi="GHEA Grapalat" w:cs="Times New Roman"/>
            <w:bCs/>
            <w:color w:val="0070C0"/>
            <w:sz w:val="24"/>
            <w:szCs w:val="24"/>
            <w:lang w:val="hy-AM"/>
          </w:rPr>
          <w:t>N 814-Ն</w:t>
        </w:r>
      </w:hyperlink>
      <w:r w:rsidR="00A5123C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 xml:space="preserve"> որոշում</w:t>
      </w:r>
      <w:r w:rsidR="00E51545" w:rsidRPr="000A7ADB">
        <w:rPr>
          <w:rFonts w:ascii="GHEA Grapalat" w:eastAsia="Times New Roman" w:hAnsi="GHEA Grapalat" w:cs="Times New Roman"/>
          <w:bCs/>
          <w:sz w:val="24"/>
          <w:szCs w:val="24"/>
          <w:lang w:val="hy-AM"/>
        </w:rPr>
        <w:t>.</w:t>
      </w:r>
    </w:p>
    <w:p w:rsidR="00E51545" w:rsidRPr="000A7ADB" w:rsidRDefault="00E51545" w:rsidP="000A7ADB">
      <w:pPr>
        <w:tabs>
          <w:tab w:val="left" w:pos="445"/>
          <w:tab w:val="left" w:pos="851"/>
        </w:tabs>
        <w:spacing w:after="0" w:line="276" w:lineRule="auto"/>
        <w:ind w:firstLine="567"/>
        <w:jc w:val="both"/>
        <w:rPr>
          <w:rFonts w:ascii="GHEA Grapalat" w:eastAsia="Calibri" w:hAnsi="GHEA Grapalat" w:cs="Times New Roman"/>
          <w:sz w:val="24"/>
          <w:szCs w:val="24"/>
          <w:lang w:val="hy-AM"/>
        </w:rPr>
      </w:pPr>
      <w:r w:rsidRPr="000A7ADB">
        <w:rPr>
          <w:rFonts w:ascii="GHEA Grapalat" w:eastAsia="Calibri" w:hAnsi="GHEA Grapalat" w:cs="Sylfaen"/>
          <w:sz w:val="24"/>
          <w:szCs w:val="24"/>
          <w:lang w:val="hy-AM"/>
        </w:rPr>
        <w:t>ժե. ՀՀ</w:t>
      </w: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 արդարադատության նախարարի 14.05.2007թ.-ի «Ք</w:t>
      </w:r>
      <w:r w:rsidRPr="000A7ADB">
        <w:rPr>
          <w:rFonts w:ascii="GHEA Grapalat" w:eastAsia="Calibri" w:hAnsi="GHEA Grapalat" w:cs="Times New Roman"/>
          <w:bCs/>
          <w:sz w:val="24"/>
          <w:szCs w:val="24"/>
          <w:lang w:val="hy-AM"/>
        </w:rPr>
        <w:t xml:space="preserve">աղաքացիական կացության ակտերի գրանցումների հետ կապված հրահանգչական ցուցումները հաս-տատելու մասին» թիվ </w:t>
      </w:r>
      <w:r w:rsidRPr="000A7ADB">
        <w:rPr>
          <w:rFonts w:ascii="GHEA Grapalat" w:eastAsia="Calibri" w:hAnsi="GHEA Grapalat" w:cs="Times New Roman"/>
          <w:bCs/>
          <w:color w:val="0070C0"/>
          <w:sz w:val="24"/>
          <w:szCs w:val="24"/>
          <w:u w:val="single"/>
          <w:lang w:val="hy-AM"/>
        </w:rPr>
        <w:t>97-Ն</w:t>
      </w:r>
      <w:r w:rsidRPr="000A7ADB">
        <w:rPr>
          <w:rFonts w:ascii="GHEA Grapalat" w:eastAsia="Calibri" w:hAnsi="GHEA Grapalat" w:cs="Times New Roman"/>
          <w:bCs/>
          <w:sz w:val="24"/>
          <w:szCs w:val="24"/>
          <w:lang w:val="hy-AM"/>
        </w:rPr>
        <w:t xml:space="preserve"> հրաման</w:t>
      </w:r>
    </w:p>
    <w:p w:rsidR="00E51545" w:rsidRPr="000A7ADB" w:rsidRDefault="00E51545" w:rsidP="000A7ADB">
      <w:pPr>
        <w:tabs>
          <w:tab w:val="left" w:pos="0"/>
          <w:tab w:val="left" w:pos="851"/>
        </w:tabs>
        <w:spacing w:after="0" w:line="276" w:lineRule="auto"/>
        <w:ind w:firstLine="567"/>
        <w:jc w:val="both"/>
        <w:rPr>
          <w:rFonts w:ascii="GHEA Grapalat" w:eastAsia="Calibri" w:hAnsi="GHEA Grapalat" w:cs="Times New Roman"/>
          <w:sz w:val="24"/>
          <w:szCs w:val="24"/>
          <w:lang w:val="hy-AM"/>
        </w:rPr>
      </w:pP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 ժզ. </w:t>
      </w:r>
      <w:r w:rsidRPr="000A7ADB">
        <w:rPr>
          <w:rFonts w:ascii="GHEA Grapalat" w:eastAsia="Calibri" w:hAnsi="GHEA Grapalat" w:cs="Sylfaen"/>
          <w:sz w:val="24"/>
          <w:szCs w:val="24"/>
          <w:lang w:val="hy-AM"/>
        </w:rPr>
        <w:t>Հայաստանի</w:t>
      </w:r>
      <w:r w:rsidRPr="000A7ADB">
        <w:rPr>
          <w:rFonts w:ascii="GHEA Grapalat" w:eastAsia="Calibri" w:hAnsi="GHEA Grapalat" w:cs="Times New Roman"/>
          <w:sz w:val="24"/>
          <w:szCs w:val="24"/>
          <w:lang w:val="hy-AM"/>
        </w:rPr>
        <w:t xml:space="preserve"> Հանրապետության կառավարության 2005 թվականի  հունիսի 23-ի «Ա</w:t>
      </w:r>
      <w:r w:rsidRPr="000A7ADB">
        <w:rPr>
          <w:rFonts w:ascii="GHEA Grapalat" w:eastAsia="Calibri" w:hAnsi="GHEA Grapalat" w:cs="Times New Roman"/>
          <w:bCs/>
          <w:sz w:val="24"/>
          <w:szCs w:val="24"/>
          <w:lang w:val="hy-AM"/>
        </w:rPr>
        <w:t xml:space="preserve">նվան փոխման կարգն ու պայմանները հաստատելու մասին» թիվ </w:t>
      </w:r>
      <w:r w:rsidRPr="000A7ADB">
        <w:rPr>
          <w:rFonts w:ascii="GHEA Grapalat" w:eastAsia="Calibri" w:hAnsi="GHEA Grapalat" w:cs="Times New Roman"/>
          <w:bCs/>
          <w:color w:val="0070C0"/>
          <w:sz w:val="24"/>
          <w:szCs w:val="24"/>
          <w:u w:val="single"/>
          <w:lang w:val="hy-AM"/>
        </w:rPr>
        <w:t>941-Ն</w:t>
      </w:r>
      <w:r w:rsidRPr="000A7ADB">
        <w:rPr>
          <w:rFonts w:ascii="GHEA Grapalat" w:eastAsia="Calibri" w:hAnsi="GHEA Grapalat" w:cs="Times New Roman"/>
          <w:bCs/>
          <w:sz w:val="24"/>
          <w:szCs w:val="24"/>
          <w:lang w:val="hy-AM"/>
        </w:rPr>
        <w:t xml:space="preserve"> որոշում</w:t>
      </w:r>
    </w:p>
    <w:p w:rsidR="00E51545" w:rsidRPr="000A7ADB" w:rsidRDefault="00E51545" w:rsidP="000A7ADB">
      <w:pPr>
        <w:pStyle w:val="ListParagraph"/>
        <w:tabs>
          <w:tab w:val="left" w:pos="445"/>
          <w:tab w:val="left" w:pos="851"/>
        </w:tabs>
        <w:spacing w:after="0" w:line="276" w:lineRule="auto"/>
        <w:ind w:left="0" w:firstLine="567"/>
        <w:jc w:val="both"/>
        <w:rPr>
          <w:rFonts w:ascii="GHEA Grapalat" w:hAnsi="GHEA Grapalat"/>
          <w:color w:val="000000"/>
          <w:sz w:val="24"/>
          <w:szCs w:val="24"/>
          <w:shd w:val="clear" w:color="auto" w:fill="FFFFFF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 ժէ. 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 xml:space="preserve">Իրավաբանական անձանց պետական գրանցման, քաղաքացիական կացության ակտերի գրանցման և ապոստիլ դնելու, շարժական գույքի նկատմամբ ապահովված իրավունքների գրանցման հետ կապված լրացուցիչ վճարովի ծառայությունների ցանկը և վճարների չափերը հաստատելու, Հայաստանի Հանրապետության արդարադատության նախարարության արտաբյուջետային հաշիվ բացելու թույլտվություն տալու մասին ՀՀ կառավարության 2011թ.-ի հունիսի 2-ի </w:t>
      </w:r>
      <w:r w:rsidRPr="000A7ADB">
        <w:rPr>
          <w:rFonts w:ascii="GHEA Grapalat" w:eastAsia="Times New Roman" w:hAnsi="GHEA Grapalat" w:cs="Times New Roman"/>
          <w:bCs/>
          <w:color w:val="0070C0"/>
          <w:sz w:val="24"/>
          <w:szCs w:val="24"/>
          <w:u w:val="single"/>
          <w:lang w:val="hy-AM"/>
        </w:rPr>
        <w:t xml:space="preserve">860-Ն </w:t>
      </w:r>
      <w:r w:rsidRPr="000A7ADB">
        <w:rPr>
          <w:rFonts w:ascii="GHEA Grapalat" w:eastAsia="Times New Roman" w:hAnsi="GHEA Grapalat" w:cs="Times New Roman"/>
          <w:bCs/>
          <w:color w:val="000000"/>
          <w:sz w:val="24"/>
          <w:szCs w:val="24"/>
          <w:lang w:val="hy-AM"/>
        </w:rPr>
        <w:t>որոշում:</w:t>
      </w:r>
    </w:p>
    <w:p w:rsidR="00A5123C" w:rsidRPr="000A7ADB" w:rsidRDefault="00A5123C" w:rsidP="000A7ADB">
      <w:pPr>
        <w:pStyle w:val="ListParagraph"/>
        <w:spacing w:after="0" w:line="276" w:lineRule="auto"/>
        <w:ind w:left="0" w:firstLine="567"/>
        <w:jc w:val="both"/>
        <w:rPr>
          <w:rFonts w:ascii="GHEA Grapalat" w:eastAsia="Times New Roman" w:hAnsi="GHEA Grapalat" w:cs="Times New Roman"/>
          <w:bCs/>
          <w:sz w:val="24"/>
          <w:szCs w:val="24"/>
          <w:lang w:val="hy-AM"/>
        </w:rPr>
      </w:pPr>
    </w:p>
    <w:p w:rsidR="00A5123C" w:rsidRPr="000A7ADB" w:rsidRDefault="00A5123C" w:rsidP="000A7ADB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0A7ADB">
        <w:rPr>
          <w:rFonts w:ascii="GHEA Grapalat" w:hAnsi="GHEA Grapalat" w:cs="Sylfaen"/>
          <w:lang w:val="hy-AM"/>
        </w:rPr>
        <w:t xml:space="preserve">   </w:t>
      </w:r>
    </w:p>
    <w:p w:rsidR="00247D3D" w:rsidRPr="000A7ADB" w:rsidRDefault="00FE21CD" w:rsidP="000A7ADB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Այլ</w:t>
      </w:r>
      <w:r w:rsidRPr="000A7ADB">
        <w:rPr>
          <w:rFonts w:ascii="GHEA Grapalat" w:hAnsi="GHEA Grapalat"/>
          <w:b/>
          <w:i/>
          <w:iCs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գիտելիքներ</w:t>
      </w:r>
    </w:p>
    <w:p w:rsidR="000A298D" w:rsidRPr="000A7ADB" w:rsidRDefault="000A298D" w:rsidP="000A7ADB">
      <w:pPr>
        <w:pStyle w:val="ListParagraph"/>
        <w:tabs>
          <w:tab w:val="left" w:pos="1080"/>
        </w:tabs>
        <w:spacing w:after="0" w:line="276" w:lineRule="auto"/>
        <w:ind w:left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3B40A6" w:rsidRPr="000A7ADB" w:rsidRDefault="008E3D52" w:rsidP="000A7ADB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0A7ADB">
        <w:rPr>
          <w:rFonts w:ascii="GHEA Grapalat" w:hAnsi="GHEA Grapalat"/>
          <w:b/>
          <w:sz w:val="24"/>
          <w:szCs w:val="24"/>
          <w:lang w:val="hy-AM"/>
        </w:rPr>
        <w:t>Համակարգչ</w:t>
      </w:r>
      <w:r w:rsidR="006B5E1A" w:rsidRPr="000A7ADB">
        <w:rPr>
          <w:rFonts w:ascii="GHEA Grapalat" w:hAnsi="GHEA Grapalat"/>
          <w:b/>
          <w:sz w:val="24"/>
          <w:szCs w:val="24"/>
          <w:lang w:val="hy-AM"/>
        </w:rPr>
        <w:t>ից և այլ տեխնիկ</w:t>
      </w:r>
      <w:r w:rsidR="00CB4966" w:rsidRPr="000A7ADB">
        <w:rPr>
          <w:rFonts w:ascii="GHEA Grapalat" w:hAnsi="GHEA Grapalat"/>
          <w:b/>
          <w:sz w:val="24"/>
          <w:szCs w:val="24"/>
          <w:lang w:val="hy-AM"/>
        </w:rPr>
        <w:t>ական միջոցներից</w:t>
      </w:r>
      <w:r w:rsidR="006B5E1A" w:rsidRPr="000A7ADB">
        <w:rPr>
          <w:rFonts w:ascii="GHEA Grapalat" w:hAnsi="GHEA Grapalat"/>
          <w:b/>
          <w:sz w:val="24"/>
          <w:szCs w:val="24"/>
          <w:lang w:val="hy-AM"/>
        </w:rPr>
        <w:t xml:space="preserve"> օգտվելու համար անհրաժեշտ ծրագրերի </w:t>
      </w:r>
      <w:r w:rsidR="003312BB" w:rsidRPr="000A7ADB">
        <w:rPr>
          <w:rFonts w:ascii="GHEA Grapalat" w:hAnsi="GHEA Grapalat"/>
          <w:b/>
          <w:sz w:val="24"/>
          <w:szCs w:val="24"/>
          <w:lang w:val="hy-AM"/>
        </w:rPr>
        <w:t xml:space="preserve"> իմացություն</w:t>
      </w:r>
    </w:p>
    <w:p w:rsidR="003B40A6" w:rsidRPr="000A7ADB" w:rsidRDefault="000B1A44" w:rsidP="000A7AD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ա) 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 xml:space="preserve">Ինֆորմատիկա 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>7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 xml:space="preserve">-րդ դասարան։ Դասագիրք հանրակրթական դպրոցի համար։ Ս.Ս.Ավետիսյան, Ա.Վ.Դանիելյան։ Մասնագիտական խմբագիր՝ 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>Ռ.Վ. Աղգաշյան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>։ Երևան 201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>2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>։</w:t>
      </w:r>
    </w:p>
    <w:p w:rsidR="004F3679" w:rsidRPr="000A7ADB" w:rsidRDefault="00445346" w:rsidP="000A7ADB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8" w:history="1">
        <w:r w:rsidR="004F3679" w:rsidRPr="000A7ADB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3B40A6" w:rsidRPr="000A7ADB" w:rsidRDefault="000B1A44" w:rsidP="000A7ADB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A7ADB">
        <w:rPr>
          <w:rFonts w:ascii="GHEA Grapalat" w:hAnsi="GHEA Grapalat" w:cs="Sylfaen"/>
          <w:color w:val="0070C0"/>
          <w:sz w:val="24"/>
          <w:szCs w:val="24"/>
          <w:lang w:val="hy-AM"/>
        </w:rPr>
        <w:t xml:space="preserve"> </w:t>
      </w:r>
      <w:r w:rsidRPr="000A7ADB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բ</w:t>
      </w: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) 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>Ինֆորմատիկա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 xml:space="preserve"> 8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 xml:space="preserve">-րդ դասարան։ Հանրակրթական ավագ դպրոցի ընդհանուր և հումանիտար հոսքերի համար։ Ս.Ս.Ավետիսյան, Ա.Վ.Դանիելյան։ Մասնագիտական խմբագիր՝ 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>Ռ.Վ. Աղգաշյան։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 xml:space="preserve"> Երևան 201</w:t>
      </w:r>
      <w:r w:rsidR="004F3679" w:rsidRPr="000A7ADB">
        <w:rPr>
          <w:rFonts w:ascii="GHEA Grapalat" w:hAnsi="GHEA Grapalat" w:cs="Sylfaen"/>
          <w:sz w:val="24"/>
          <w:szCs w:val="24"/>
          <w:lang w:val="hy-AM"/>
        </w:rPr>
        <w:t>3</w:t>
      </w:r>
      <w:r w:rsidR="003B40A6" w:rsidRPr="000A7ADB">
        <w:rPr>
          <w:rFonts w:ascii="GHEA Grapalat" w:hAnsi="GHEA Grapalat" w:cs="Sylfaen"/>
          <w:sz w:val="24"/>
          <w:szCs w:val="24"/>
          <w:lang w:val="hy-AM"/>
        </w:rPr>
        <w:t>։</w:t>
      </w:r>
    </w:p>
    <w:p w:rsidR="004F3679" w:rsidRPr="000A7ADB" w:rsidRDefault="00445346" w:rsidP="000A7ADB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9" w:anchor="p=2" w:history="1">
        <w:r w:rsidR="004F3679" w:rsidRPr="000A7ADB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http://online.fliphtml5.com/fumf/irey/#p=2</w:t>
        </w:r>
      </w:hyperlink>
    </w:p>
    <w:p w:rsidR="00987260" w:rsidRPr="000A7ADB" w:rsidRDefault="006B5E1A" w:rsidP="000A7ADB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0A7ADB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726EDF" w:rsidRPr="000A7ADB" w:rsidRDefault="00007652" w:rsidP="000A7ADB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>ա)</w:t>
      </w:r>
      <w:r w:rsidR="00726EDF" w:rsidRPr="000A7ADB">
        <w:rPr>
          <w:rFonts w:ascii="GHEA Grapalat" w:hAnsi="GHEA Grapalat"/>
          <w:sz w:val="24"/>
          <w:szCs w:val="24"/>
          <w:lang w:val="hy-AM"/>
        </w:rPr>
        <w:t xml:space="preserve"> «</w:t>
      </w:r>
      <w:r w:rsidR="00726EDF" w:rsidRPr="000A7ADB">
        <w:rPr>
          <w:rFonts w:ascii="GHEA Grapalat" w:hAnsi="GHEA Grapalat" w:cs="Sylfaen"/>
          <w:sz w:val="24"/>
          <w:szCs w:val="24"/>
          <w:lang w:val="hy-AM"/>
        </w:rPr>
        <w:t xml:space="preserve">Գրավոր խոսք», Վազգեն Գաբրիելյան, երրորդ լրամշակված հրատարակությունուն, Լիմուշ հրատարակչություն, Երևան 2012 թ., էջեր՝ 70-129, </w:t>
      </w:r>
    </w:p>
    <w:p w:rsidR="00726EDF" w:rsidRPr="000A7ADB" w:rsidRDefault="00726EDF" w:rsidP="000A7ADB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u w:val="single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 xml:space="preserve"> </w:t>
      </w:r>
      <w:hyperlink r:id="rId10" w:history="1">
        <w:r w:rsidRPr="000A7ADB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987260" w:rsidRPr="000A7ADB" w:rsidRDefault="0016746C" w:rsidP="000A7ADB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sz w:val="24"/>
          <w:szCs w:val="24"/>
          <w:lang w:val="hy-AM"/>
        </w:rPr>
        <w:t>Գործնական վ</w:t>
      </w:r>
      <w:r w:rsidR="00987260" w:rsidRPr="000A7ADB">
        <w:rPr>
          <w:rFonts w:ascii="GHEA Grapalat" w:hAnsi="GHEA Grapalat" w:cs="Sylfaen"/>
          <w:b/>
          <w:sz w:val="24"/>
          <w:szCs w:val="24"/>
          <w:lang w:val="hy-AM"/>
        </w:rPr>
        <w:t>իճակագրություն</w:t>
      </w:r>
      <w:r w:rsidR="00987260" w:rsidRPr="000A7ADB">
        <w:rPr>
          <w:rFonts w:ascii="GHEA Grapalat" w:hAnsi="GHEA Grapalat"/>
          <w:b/>
          <w:sz w:val="24"/>
          <w:szCs w:val="24"/>
          <w:lang w:val="hy-AM"/>
        </w:rPr>
        <w:t xml:space="preserve"> իրականացնելու համար անհրաժեշտ </w:t>
      </w:r>
      <w:r w:rsidR="003B40A6" w:rsidRPr="000A7ADB">
        <w:rPr>
          <w:rFonts w:ascii="GHEA Grapalat" w:hAnsi="GHEA Grapalat"/>
          <w:b/>
          <w:sz w:val="24"/>
          <w:szCs w:val="24"/>
          <w:lang w:val="hy-AM"/>
        </w:rPr>
        <w:t>գիտելիքներ</w:t>
      </w:r>
    </w:p>
    <w:p w:rsidR="00987260" w:rsidRPr="000A7ADB" w:rsidRDefault="00007652" w:rsidP="000A7ADB">
      <w:pPr>
        <w:tabs>
          <w:tab w:val="left" w:pos="1080"/>
        </w:tabs>
        <w:spacing w:after="0" w:line="276" w:lineRule="auto"/>
        <w:ind w:firstLine="567"/>
        <w:rPr>
          <w:rFonts w:ascii="GHEA Grapalat" w:hAnsi="GHEA Grapalat"/>
          <w:iCs/>
          <w:sz w:val="24"/>
          <w:szCs w:val="24"/>
          <w:lang w:val="hy-AM"/>
        </w:rPr>
      </w:pPr>
      <w:r w:rsidRPr="000A7ADB">
        <w:rPr>
          <w:rFonts w:ascii="GHEA Grapalat" w:hAnsi="GHEA Grapalat" w:cs="Sylfaen"/>
          <w:sz w:val="24"/>
          <w:szCs w:val="24"/>
          <w:lang w:val="hy-AM"/>
        </w:rPr>
        <w:t>ա)</w:t>
      </w:r>
      <w:r w:rsidRPr="000A7ADB">
        <w:rPr>
          <w:rFonts w:ascii="GHEA Grapalat" w:hAnsi="GHEA Grapalat"/>
          <w:sz w:val="24"/>
          <w:szCs w:val="24"/>
          <w:lang w:val="hy-AM"/>
        </w:rPr>
        <w:t xml:space="preserve">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Կիրառական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վիճակագրության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հիմունքներ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,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Մ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>.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Է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.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Մովսիսյան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, </w:t>
      </w:r>
      <w:r w:rsidR="00987260" w:rsidRPr="000A7ADB">
        <w:rPr>
          <w:rFonts w:ascii="GHEA Grapalat" w:hAnsi="GHEA Grapalat" w:cs="Sylfaen"/>
          <w:iCs/>
          <w:sz w:val="24"/>
          <w:szCs w:val="24"/>
          <w:lang w:val="hy-AM"/>
        </w:rPr>
        <w:t>Երևան</w:t>
      </w:r>
      <w:r w:rsidR="00987260" w:rsidRPr="000A7ADB">
        <w:rPr>
          <w:rFonts w:ascii="GHEA Grapalat" w:hAnsi="GHEA Grapalat"/>
          <w:iCs/>
          <w:sz w:val="24"/>
          <w:szCs w:val="24"/>
          <w:lang w:val="hy-AM"/>
        </w:rPr>
        <w:t xml:space="preserve"> 2018</w:t>
      </w:r>
    </w:p>
    <w:p w:rsidR="00987260" w:rsidRPr="000A7ADB" w:rsidRDefault="00987260" w:rsidP="000A7ADB">
      <w:pPr>
        <w:tabs>
          <w:tab w:val="left" w:pos="1080"/>
        </w:tabs>
        <w:spacing w:after="0" w:line="276" w:lineRule="auto"/>
        <w:ind w:firstLine="567"/>
        <w:rPr>
          <w:rStyle w:val="Hyperlink"/>
          <w:rFonts w:ascii="GHEA Grapalat" w:hAnsi="GHEA Grapalat"/>
          <w:sz w:val="24"/>
          <w:szCs w:val="24"/>
          <w:lang w:val="hy-AM"/>
        </w:rPr>
      </w:pPr>
      <w:r w:rsidRPr="000A7ADB">
        <w:rPr>
          <w:rFonts w:ascii="GHEA Grapalat" w:hAnsi="GHEA Grapalat"/>
          <w:sz w:val="24"/>
          <w:szCs w:val="24"/>
          <w:lang w:val="hy-AM"/>
        </w:rPr>
        <w:lastRenderedPageBreak/>
        <w:t xml:space="preserve">             </w:t>
      </w:r>
      <w:hyperlink r:id="rId11" w:history="1">
        <w:r w:rsidRPr="000A7ADB">
          <w:rPr>
            <w:rStyle w:val="Hyperlink"/>
            <w:rFonts w:ascii="GHEA Grapalat" w:hAnsi="GHEA Grapalat"/>
            <w:sz w:val="24"/>
            <w:szCs w:val="24"/>
            <w:lang w:val="hy-AM"/>
          </w:rPr>
          <w:t>http://library.asue.am/open/5979.pdf</w:t>
        </w:r>
      </w:hyperlink>
      <w:r w:rsidR="000635F9" w:rsidRPr="000A7ADB">
        <w:rPr>
          <w:rStyle w:val="Hyperlink"/>
          <w:rFonts w:ascii="GHEA Grapalat" w:hAnsi="GHEA Grapalat"/>
          <w:sz w:val="24"/>
          <w:szCs w:val="24"/>
          <w:lang w:val="hy-AM"/>
        </w:rPr>
        <w:t xml:space="preserve"> </w:t>
      </w:r>
    </w:p>
    <w:p w:rsidR="003E79CE" w:rsidRPr="000A7ADB" w:rsidRDefault="00556945" w:rsidP="000A7ADB">
      <w:pPr>
        <w:pStyle w:val="ListParagraph"/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  <w:r w:rsidRPr="000A7ADB">
        <w:rPr>
          <w:rFonts w:ascii="GHEA Grapalat" w:hAnsi="GHEA Grapalat" w:cs="Sylfaen"/>
          <w:b/>
          <w:sz w:val="24"/>
          <w:szCs w:val="24"/>
          <w:lang w:val="hy-AM"/>
        </w:rPr>
        <w:t>Ռուսերենի ազատ տիրապետում</w:t>
      </w:r>
      <w:r w:rsidR="00375C65" w:rsidRPr="000A7ADB">
        <w:rPr>
          <w:rFonts w:ascii="GHEA Grapalat" w:hAnsi="GHEA Grapalat" w:cs="Sylfaen"/>
          <w:b/>
          <w:sz w:val="24"/>
          <w:szCs w:val="24"/>
        </w:rPr>
        <w:t>:</w:t>
      </w:r>
    </w:p>
    <w:sectPr w:rsidR="003E79CE" w:rsidRPr="000A7ADB" w:rsidSect="000A298D">
      <w:pgSz w:w="11906" w:h="16838" w:code="9"/>
      <w:pgMar w:top="567" w:right="849" w:bottom="990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n AMU">
    <w:panose1 w:val="01000000000000000000"/>
    <w:charset w:val="00"/>
    <w:family w:val="auto"/>
    <w:pitch w:val="variable"/>
    <w:sig w:usb0="A1002EA7" w:usb1="50000008" w:usb2="00000000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A09863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B04119"/>
    <w:multiLevelType w:val="hybridMultilevel"/>
    <w:tmpl w:val="364ECF84"/>
    <w:lvl w:ilvl="0" w:tplc="96445B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502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CE4C13"/>
    <w:multiLevelType w:val="hybridMultilevel"/>
    <w:tmpl w:val="92147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7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8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146A5A"/>
    <w:multiLevelType w:val="hybridMultilevel"/>
    <w:tmpl w:val="89CCD12C"/>
    <w:lvl w:ilvl="0" w:tplc="04090001">
      <w:start w:val="1"/>
      <w:numFmt w:val="bullet"/>
      <w:lvlText w:val=""/>
      <w:lvlJc w:val="left"/>
      <w:pPr>
        <w:ind w:left="433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5050"/>
        </w:tabs>
        <w:ind w:left="5050" w:hanging="360"/>
      </w:pPr>
    </w:lvl>
    <w:lvl w:ilvl="2" w:tplc="04090005">
      <w:start w:val="1"/>
      <w:numFmt w:val="decimal"/>
      <w:lvlText w:val="%3."/>
      <w:lvlJc w:val="left"/>
      <w:pPr>
        <w:tabs>
          <w:tab w:val="num" w:pos="5770"/>
        </w:tabs>
        <w:ind w:left="5770" w:hanging="360"/>
      </w:pPr>
    </w:lvl>
    <w:lvl w:ilvl="3" w:tplc="0409000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10"/>
        </w:tabs>
        <w:ind w:left="7210" w:hanging="360"/>
      </w:pPr>
    </w:lvl>
    <w:lvl w:ilvl="5" w:tplc="04090005">
      <w:start w:val="1"/>
      <w:numFmt w:val="decimal"/>
      <w:lvlText w:val="%6."/>
      <w:lvlJc w:val="left"/>
      <w:pPr>
        <w:tabs>
          <w:tab w:val="num" w:pos="7930"/>
        </w:tabs>
        <w:ind w:left="7930" w:hanging="360"/>
      </w:pPr>
    </w:lvl>
    <w:lvl w:ilvl="6" w:tplc="0409000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090003">
      <w:start w:val="1"/>
      <w:numFmt w:val="decimal"/>
      <w:lvlText w:val="%8."/>
      <w:lvlJc w:val="left"/>
      <w:pPr>
        <w:tabs>
          <w:tab w:val="num" w:pos="9370"/>
        </w:tabs>
        <w:ind w:left="9370" w:hanging="360"/>
      </w:pPr>
    </w:lvl>
    <w:lvl w:ilvl="8" w:tplc="04090005">
      <w:start w:val="1"/>
      <w:numFmt w:val="decimal"/>
      <w:lvlText w:val="%9."/>
      <w:lvlJc w:val="left"/>
      <w:pPr>
        <w:tabs>
          <w:tab w:val="num" w:pos="10090"/>
        </w:tabs>
        <w:ind w:left="10090" w:hanging="360"/>
      </w:pPr>
    </w:lvl>
  </w:abstractNum>
  <w:num w:numId="1">
    <w:abstractNumId w:val="3"/>
  </w:num>
  <w:num w:numId="2">
    <w:abstractNumId w:val="18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6"/>
  </w:num>
  <w:num w:numId="8">
    <w:abstractNumId w:val="2"/>
  </w:num>
  <w:num w:numId="9">
    <w:abstractNumId w:val="17"/>
  </w:num>
  <w:num w:numId="10">
    <w:abstractNumId w:val="1"/>
  </w:num>
  <w:num w:numId="11">
    <w:abstractNumId w:val="5"/>
  </w:num>
  <w:num w:numId="12">
    <w:abstractNumId w:val="19"/>
  </w:num>
  <w:num w:numId="13">
    <w:abstractNumId w:val="14"/>
  </w:num>
  <w:num w:numId="14">
    <w:abstractNumId w:val="6"/>
  </w:num>
  <w:num w:numId="15">
    <w:abstractNumId w:val="10"/>
  </w:num>
  <w:num w:numId="16">
    <w:abstractNumId w:val="8"/>
  </w:num>
  <w:num w:numId="17">
    <w:abstractNumId w:val="13"/>
  </w:num>
  <w:num w:numId="18">
    <w:abstractNumId w:val="20"/>
  </w:num>
  <w:num w:numId="19">
    <w:abstractNumId w:val="4"/>
  </w:num>
  <w:num w:numId="20">
    <w:abstractNumId w:val="9"/>
  </w:num>
  <w:num w:numId="2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16479"/>
    <w:rsid w:val="000221BD"/>
    <w:rsid w:val="00035D3B"/>
    <w:rsid w:val="00050E25"/>
    <w:rsid w:val="000635F9"/>
    <w:rsid w:val="00081A89"/>
    <w:rsid w:val="00086EA3"/>
    <w:rsid w:val="000920CE"/>
    <w:rsid w:val="00097F6D"/>
    <w:rsid w:val="000A298D"/>
    <w:rsid w:val="000A7ADB"/>
    <w:rsid w:val="000B1A44"/>
    <w:rsid w:val="000D5AD1"/>
    <w:rsid w:val="000E06DE"/>
    <w:rsid w:val="00104D1E"/>
    <w:rsid w:val="00141B1D"/>
    <w:rsid w:val="0016746C"/>
    <w:rsid w:val="00174CF7"/>
    <w:rsid w:val="0019467E"/>
    <w:rsid w:val="001B399F"/>
    <w:rsid w:val="001E49CB"/>
    <w:rsid w:val="001F5E4A"/>
    <w:rsid w:val="001F7116"/>
    <w:rsid w:val="00212D3A"/>
    <w:rsid w:val="00247D3D"/>
    <w:rsid w:val="00256B48"/>
    <w:rsid w:val="0026653F"/>
    <w:rsid w:val="002B2158"/>
    <w:rsid w:val="002E419B"/>
    <w:rsid w:val="00300B1D"/>
    <w:rsid w:val="003206C3"/>
    <w:rsid w:val="00323E01"/>
    <w:rsid w:val="003255C6"/>
    <w:rsid w:val="003312BB"/>
    <w:rsid w:val="003411DB"/>
    <w:rsid w:val="0036780C"/>
    <w:rsid w:val="00375C65"/>
    <w:rsid w:val="00381A33"/>
    <w:rsid w:val="003934DA"/>
    <w:rsid w:val="003A13F6"/>
    <w:rsid w:val="003B40A6"/>
    <w:rsid w:val="003B6687"/>
    <w:rsid w:val="003E79CE"/>
    <w:rsid w:val="00403312"/>
    <w:rsid w:val="00434449"/>
    <w:rsid w:val="00435C99"/>
    <w:rsid w:val="004368DF"/>
    <w:rsid w:val="00445346"/>
    <w:rsid w:val="0044596B"/>
    <w:rsid w:val="004F3679"/>
    <w:rsid w:val="004F5D70"/>
    <w:rsid w:val="00522867"/>
    <w:rsid w:val="00526594"/>
    <w:rsid w:val="00543120"/>
    <w:rsid w:val="00546B5F"/>
    <w:rsid w:val="0054775F"/>
    <w:rsid w:val="00556945"/>
    <w:rsid w:val="00596099"/>
    <w:rsid w:val="005E74B8"/>
    <w:rsid w:val="005F3826"/>
    <w:rsid w:val="00661D5C"/>
    <w:rsid w:val="00683A6D"/>
    <w:rsid w:val="00690E2A"/>
    <w:rsid w:val="006B5E1A"/>
    <w:rsid w:val="006B655B"/>
    <w:rsid w:val="006F2951"/>
    <w:rsid w:val="00721FAA"/>
    <w:rsid w:val="00726EDF"/>
    <w:rsid w:val="00744C28"/>
    <w:rsid w:val="0074531B"/>
    <w:rsid w:val="007626C6"/>
    <w:rsid w:val="007736B7"/>
    <w:rsid w:val="00780F69"/>
    <w:rsid w:val="007B5792"/>
    <w:rsid w:val="007B701E"/>
    <w:rsid w:val="007E14C3"/>
    <w:rsid w:val="00854450"/>
    <w:rsid w:val="008839D2"/>
    <w:rsid w:val="00892C45"/>
    <w:rsid w:val="008B04FD"/>
    <w:rsid w:val="008B47A3"/>
    <w:rsid w:val="008B4C51"/>
    <w:rsid w:val="008B757A"/>
    <w:rsid w:val="008E3D52"/>
    <w:rsid w:val="009350EB"/>
    <w:rsid w:val="009432BD"/>
    <w:rsid w:val="009558D2"/>
    <w:rsid w:val="00986FED"/>
    <w:rsid w:val="00987260"/>
    <w:rsid w:val="009E70F4"/>
    <w:rsid w:val="009F5168"/>
    <w:rsid w:val="00A15D24"/>
    <w:rsid w:val="00A249A9"/>
    <w:rsid w:val="00A450C6"/>
    <w:rsid w:val="00A466FC"/>
    <w:rsid w:val="00A5123C"/>
    <w:rsid w:val="00A64767"/>
    <w:rsid w:val="00AB6442"/>
    <w:rsid w:val="00AD0502"/>
    <w:rsid w:val="00AF7345"/>
    <w:rsid w:val="00B04727"/>
    <w:rsid w:val="00B11612"/>
    <w:rsid w:val="00B21B44"/>
    <w:rsid w:val="00B611DF"/>
    <w:rsid w:val="00BE46C0"/>
    <w:rsid w:val="00C16C91"/>
    <w:rsid w:val="00C200FE"/>
    <w:rsid w:val="00C33015"/>
    <w:rsid w:val="00C71080"/>
    <w:rsid w:val="00C74F1C"/>
    <w:rsid w:val="00CA4177"/>
    <w:rsid w:val="00CB4966"/>
    <w:rsid w:val="00CC2074"/>
    <w:rsid w:val="00CC6E4A"/>
    <w:rsid w:val="00CE0E86"/>
    <w:rsid w:val="00D02AB7"/>
    <w:rsid w:val="00D14C46"/>
    <w:rsid w:val="00D20C77"/>
    <w:rsid w:val="00D81535"/>
    <w:rsid w:val="00D965C0"/>
    <w:rsid w:val="00DD42F9"/>
    <w:rsid w:val="00DE1663"/>
    <w:rsid w:val="00DF6ED5"/>
    <w:rsid w:val="00E51545"/>
    <w:rsid w:val="00E7523A"/>
    <w:rsid w:val="00EA172D"/>
    <w:rsid w:val="00EA53D6"/>
    <w:rsid w:val="00EC140B"/>
    <w:rsid w:val="00ED0DAE"/>
    <w:rsid w:val="00F03988"/>
    <w:rsid w:val="00F21085"/>
    <w:rsid w:val="00F27E8A"/>
    <w:rsid w:val="00F57A40"/>
    <w:rsid w:val="00F67DEA"/>
    <w:rsid w:val="00F76F40"/>
    <w:rsid w:val="00FC6AB2"/>
    <w:rsid w:val="00FE21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512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D14C46"/>
  </w:style>
  <w:style w:type="character" w:styleId="Emphasis">
    <w:name w:val="Emphasis"/>
    <w:basedOn w:val="DefaultParagraphFont"/>
    <w:uiPriority w:val="20"/>
    <w:qFormat/>
    <w:rsid w:val="00174CF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9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liphtml5.com/fumf/egd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www.arlis.am/DocumentView.aspx?DocID=124161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rlis.am/DocumentView.aspx?DocID=125967" TargetMode="External"/><Relationship Id="rId11" Type="http://schemas.openxmlformats.org/officeDocument/2006/relationships/hyperlink" Target="http://library.asue.am/open/5979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arliament.am/library/books/gravor-khosq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nline.fliphtml5.com/fumf/ire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816B0D-BF04-42D1-9403-B76648D4F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981</Words>
  <Characters>5593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25</cp:revision>
  <cp:lastPrinted>2019-10-30T11:42:00Z</cp:lastPrinted>
  <dcterms:created xsi:type="dcterms:W3CDTF">2019-09-27T16:16:00Z</dcterms:created>
  <dcterms:modified xsi:type="dcterms:W3CDTF">2022-01-14T12:58:00Z</dcterms:modified>
</cp:coreProperties>
</file>