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795D" w:rsidRPr="00B0795D" w:rsidRDefault="00B0795D" w:rsidP="008559A9">
      <w:pPr>
        <w:spacing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  <w:r w:rsidRPr="00B0795D">
        <w:rPr>
          <w:rFonts w:ascii="GHEA Grapalat" w:hAnsi="GHEA Grapalat"/>
          <w:sz w:val="24"/>
          <w:szCs w:val="24"/>
          <w:lang w:val="hy-AM"/>
        </w:rPr>
        <w:t>ՀԱՇՎԵՏՎՈՒԹՅՈՒՆ</w:t>
      </w:r>
    </w:p>
    <w:p w:rsidR="00B0795D" w:rsidRPr="00B0795D" w:rsidRDefault="00B0795D" w:rsidP="008559A9">
      <w:pPr>
        <w:spacing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  <w:r w:rsidRPr="00B0795D">
        <w:rPr>
          <w:rFonts w:ascii="GHEA Grapalat" w:hAnsi="GHEA Grapalat"/>
          <w:sz w:val="24"/>
          <w:szCs w:val="24"/>
          <w:lang w:val="hy-AM"/>
        </w:rPr>
        <w:t xml:space="preserve">ԱՆ ՔՐԵԱԿԱՆ ՕՐԵՆՍԴՐՈՒԹՅԱՆ, ՔՐԵԱԿԱՏԱՐՈՂԱԿԱՆ ԵՎ ՊՐՈԲԱՑԻԱՅԻ ՈԼՈՐՏԻ ՔԱՂԱՔԱԿԱՆՈՒԹՅԱՆ ՄՇԱԿՄԱՆ ՎԱՐՉՈՒԹՅԱՆ ՓՈՐՁԱԳԵՏ </w:t>
      </w:r>
      <w:r>
        <w:rPr>
          <w:rFonts w:ascii="GHEA Grapalat" w:hAnsi="GHEA Grapalat"/>
          <w:sz w:val="24"/>
          <w:szCs w:val="24"/>
          <w:lang w:val="hy-AM"/>
        </w:rPr>
        <w:t>ԼՅՈՒԴՎԻՆԱ ՄԻՆԱՍՅԱՆԻ Կ</w:t>
      </w:r>
      <w:r w:rsidRPr="00B0795D">
        <w:rPr>
          <w:rFonts w:ascii="GHEA Grapalat" w:hAnsi="GHEA Grapalat"/>
          <w:sz w:val="24"/>
          <w:szCs w:val="24"/>
          <w:lang w:val="hy-AM"/>
        </w:rPr>
        <w:t xml:space="preserve">ՈՂՄԻՑ 2025 ԹՎԱԿԱՆԻ </w:t>
      </w:r>
      <w:r>
        <w:rPr>
          <w:rFonts w:ascii="GHEA Grapalat" w:hAnsi="GHEA Grapalat"/>
          <w:sz w:val="24"/>
          <w:szCs w:val="24"/>
          <w:lang w:val="hy-AM"/>
        </w:rPr>
        <w:t>ՀՈՒՆԻՍԻ 27</w:t>
      </w:r>
      <w:r w:rsidRPr="00B0795D">
        <w:rPr>
          <w:rFonts w:ascii="GHEA Grapalat" w:hAnsi="GHEA Grapalat"/>
          <w:sz w:val="24"/>
          <w:szCs w:val="24"/>
          <w:lang w:val="hy-AM"/>
        </w:rPr>
        <w:t xml:space="preserve">-ԻՑ </w:t>
      </w:r>
      <w:r>
        <w:rPr>
          <w:rFonts w:ascii="GHEA Grapalat" w:hAnsi="GHEA Grapalat"/>
          <w:sz w:val="24"/>
          <w:szCs w:val="24"/>
          <w:lang w:val="hy-AM"/>
        </w:rPr>
        <w:t>ՍԵՊՏԵՄԲԵՐԻ</w:t>
      </w:r>
      <w:r w:rsidRPr="00B0795D">
        <w:rPr>
          <w:rFonts w:ascii="GHEA Grapalat" w:hAnsi="GHEA Grapalat"/>
          <w:sz w:val="24"/>
          <w:szCs w:val="24"/>
          <w:lang w:val="hy-AM"/>
        </w:rPr>
        <w:t xml:space="preserve"> </w:t>
      </w:r>
      <w:r w:rsidR="0048444A">
        <w:rPr>
          <w:rFonts w:ascii="GHEA Grapalat" w:hAnsi="GHEA Grapalat"/>
          <w:sz w:val="24"/>
          <w:szCs w:val="24"/>
          <w:lang w:val="hy-AM"/>
        </w:rPr>
        <w:t>26</w:t>
      </w:r>
      <w:r w:rsidRPr="00B0795D">
        <w:rPr>
          <w:rFonts w:ascii="GHEA Grapalat" w:hAnsi="GHEA Grapalat"/>
          <w:sz w:val="24"/>
          <w:szCs w:val="24"/>
          <w:lang w:val="hy-AM"/>
        </w:rPr>
        <w:t>-Ը ԸՆԿԱԾ ԺԱՄԱՆԱԿԱՀԱՏՎԱԾՈՒՄ ԿԱՏԱՐՎԱԾ ԱՇԽԱՏԱՆՔԻ ՎԵՐԱԲԵՐՅԱԼ</w:t>
      </w:r>
    </w:p>
    <w:p w:rsidR="00B0795D" w:rsidRPr="00B0795D" w:rsidRDefault="00B0795D" w:rsidP="00B668B1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B0795D">
        <w:rPr>
          <w:rFonts w:ascii="GHEA Grapalat" w:hAnsi="GHEA Grapalat"/>
          <w:sz w:val="24"/>
          <w:szCs w:val="24"/>
          <w:lang w:val="hy-AM"/>
        </w:rPr>
        <w:t xml:space="preserve">Ես՝ </w:t>
      </w:r>
      <w:r>
        <w:rPr>
          <w:rFonts w:ascii="GHEA Grapalat" w:hAnsi="GHEA Grapalat"/>
          <w:sz w:val="24"/>
          <w:szCs w:val="24"/>
          <w:lang w:val="hy-AM"/>
        </w:rPr>
        <w:t>Լյուդվինա Մինասյանս</w:t>
      </w:r>
      <w:r w:rsidRPr="00B0795D">
        <w:rPr>
          <w:rFonts w:ascii="GHEA Grapalat" w:hAnsi="GHEA Grapalat"/>
          <w:sz w:val="24"/>
          <w:szCs w:val="24"/>
          <w:lang w:val="hy-AM"/>
        </w:rPr>
        <w:t xml:space="preserve">, աշխատելով որպես Արդարադատության նախարարության քրեական օրենսդրության, քրեակատարողական պրոբացիայի ոլորտի քաղաքականության մշակման վարչության (այսուհետ՝ Վարչություն) փորձագետ, 2025 թվականի </w:t>
      </w:r>
      <w:r>
        <w:rPr>
          <w:rFonts w:ascii="GHEA Grapalat" w:hAnsi="GHEA Grapalat"/>
          <w:sz w:val="24"/>
          <w:szCs w:val="24"/>
          <w:lang w:val="hy-AM"/>
        </w:rPr>
        <w:t>հունիսի 27</w:t>
      </w:r>
      <w:r w:rsidRPr="00B0795D">
        <w:rPr>
          <w:rFonts w:ascii="GHEA Grapalat" w:hAnsi="GHEA Grapalat"/>
          <w:sz w:val="24"/>
          <w:szCs w:val="24"/>
          <w:lang w:val="hy-AM"/>
        </w:rPr>
        <w:t xml:space="preserve">-ից </w:t>
      </w:r>
      <w:r>
        <w:rPr>
          <w:rFonts w:ascii="GHEA Grapalat" w:hAnsi="GHEA Grapalat"/>
          <w:sz w:val="24"/>
          <w:szCs w:val="24"/>
          <w:lang w:val="hy-AM"/>
        </w:rPr>
        <w:t>սեպտեմբերի</w:t>
      </w:r>
      <w:r w:rsidRPr="00B0795D">
        <w:rPr>
          <w:rFonts w:ascii="GHEA Grapalat" w:hAnsi="GHEA Grapalat"/>
          <w:sz w:val="24"/>
          <w:szCs w:val="24"/>
          <w:lang w:val="hy-AM"/>
        </w:rPr>
        <w:t xml:space="preserve"> </w:t>
      </w:r>
      <w:r w:rsidR="0048444A">
        <w:rPr>
          <w:rFonts w:ascii="GHEA Grapalat" w:hAnsi="GHEA Grapalat"/>
          <w:sz w:val="24"/>
          <w:szCs w:val="24"/>
          <w:lang w:val="hy-AM"/>
        </w:rPr>
        <w:t>26</w:t>
      </w:r>
      <w:r w:rsidRPr="00B0795D">
        <w:rPr>
          <w:rFonts w:ascii="GHEA Grapalat" w:hAnsi="GHEA Grapalat"/>
          <w:sz w:val="24"/>
          <w:szCs w:val="24"/>
          <w:lang w:val="hy-AM"/>
        </w:rPr>
        <w:t>-ը ընկած ժամանակահատվածում կատարել եմ հետևյալ աշխատանքները.</w:t>
      </w:r>
    </w:p>
    <w:p w:rsidR="00B0795D" w:rsidRPr="00383543" w:rsidRDefault="00B0795D" w:rsidP="00B668B1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383543">
        <w:rPr>
          <w:rFonts w:ascii="GHEA Grapalat" w:hAnsi="GHEA Grapalat"/>
          <w:sz w:val="24"/>
          <w:szCs w:val="24"/>
          <w:lang w:val="hy-AM"/>
        </w:rPr>
        <w:t>1. Մասնակցել եմ ստորև ներկայացվող նախագծերի մշակման աշխատանքներին, որի շրջանակներում մասնակցել եմ մի շարք աշխատանքային քննարկումների, դրանց շրջանառման աշխատանքներին և շահագրգիռ մարմինների կողմից ներկայացված կարծիքների ամփոփմանը.</w:t>
      </w:r>
    </w:p>
    <w:p w:rsidR="00B668B1" w:rsidRDefault="00383543" w:rsidP="00B668B1">
      <w:pPr>
        <w:spacing w:after="0" w:line="360" w:lineRule="auto"/>
        <w:ind w:firstLine="720"/>
        <w:jc w:val="both"/>
        <w:rPr>
          <w:rFonts w:ascii="GHEA Grapalat" w:hAnsi="GHEA Grapalat" w:cs="Sylfaen"/>
          <w:b/>
          <w:noProof/>
          <w:sz w:val="24"/>
          <w:szCs w:val="24"/>
          <w:lang w:val="hy-AM"/>
        </w:rPr>
      </w:pPr>
      <w:r w:rsidRPr="00383543">
        <w:rPr>
          <w:rFonts w:ascii="GHEA Grapalat" w:hAnsi="GHEA Grapalat"/>
          <w:sz w:val="24"/>
          <w:szCs w:val="24"/>
          <w:lang w:val="hy-AM"/>
        </w:rPr>
        <w:t>1)</w:t>
      </w:r>
      <w:r w:rsidRPr="00383543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383543">
        <w:rPr>
          <w:rFonts w:ascii="GHEA Grapalat" w:hAnsi="GHEA Grapalat"/>
          <w:noProof/>
          <w:sz w:val="24"/>
          <w:szCs w:val="24"/>
          <w:lang w:val="hy-AM"/>
        </w:rPr>
        <w:t>««</w:t>
      </w:r>
      <w:r w:rsidRPr="00383543">
        <w:rPr>
          <w:rFonts w:ascii="GHEA Grapalat" w:hAnsi="GHEA Grapalat" w:cs="Sylfaen"/>
          <w:noProof/>
          <w:sz w:val="24"/>
          <w:szCs w:val="24"/>
          <w:lang w:val="hy-AM"/>
        </w:rPr>
        <w:t>Քրեակատարողական</w:t>
      </w:r>
      <w:r w:rsidRPr="00383543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Pr="00383543">
        <w:rPr>
          <w:rFonts w:ascii="GHEA Grapalat" w:hAnsi="GHEA Grapalat" w:cs="Sylfaen"/>
          <w:noProof/>
          <w:sz w:val="24"/>
          <w:szCs w:val="24"/>
          <w:lang w:val="hy-AM"/>
        </w:rPr>
        <w:t>ծառայության</w:t>
      </w:r>
      <w:r w:rsidRPr="00383543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Pr="00383543">
        <w:rPr>
          <w:rFonts w:ascii="GHEA Grapalat" w:hAnsi="GHEA Grapalat" w:cs="Sylfaen"/>
          <w:noProof/>
          <w:sz w:val="24"/>
          <w:szCs w:val="24"/>
          <w:lang w:val="hy-AM"/>
        </w:rPr>
        <w:t>մասին</w:t>
      </w:r>
      <w:r w:rsidRPr="00383543">
        <w:rPr>
          <w:rFonts w:ascii="GHEA Grapalat" w:hAnsi="GHEA Grapalat"/>
          <w:noProof/>
          <w:sz w:val="24"/>
          <w:szCs w:val="24"/>
          <w:lang w:val="hy-AM"/>
        </w:rPr>
        <w:t xml:space="preserve">» </w:t>
      </w:r>
      <w:r w:rsidRPr="00383543">
        <w:rPr>
          <w:rFonts w:ascii="GHEA Grapalat" w:hAnsi="GHEA Grapalat" w:cs="Sylfaen"/>
          <w:noProof/>
          <w:sz w:val="24"/>
          <w:szCs w:val="24"/>
          <w:lang w:val="hy-AM"/>
        </w:rPr>
        <w:t>Հայաստանի</w:t>
      </w:r>
      <w:r w:rsidRPr="00383543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Pr="00383543">
        <w:rPr>
          <w:rFonts w:ascii="GHEA Grapalat" w:hAnsi="GHEA Grapalat" w:cs="Sylfaen"/>
          <w:noProof/>
          <w:sz w:val="24"/>
          <w:szCs w:val="24"/>
          <w:lang w:val="hy-AM"/>
        </w:rPr>
        <w:t>Հանրապետության</w:t>
      </w:r>
      <w:r w:rsidRPr="00383543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Pr="00383543">
        <w:rPr>
          <w:rFonts w:ascii="GHEA Grapalat" w:hAnsi="GHEA Grapalat" w:cs="Sylfaen"/>
          <w:noProof/>
          <w:sz w:val="24"/>
          <w:szCs w:val="24"/>
          <w:lang w:val="hy-AM"/>
        </w:rPr>
        <w:t>օրենքում</w:t>
      </w:r>
      <w:r w:rsidRPr="00383543">
        <w:rPr>
          <w:rFonts w:ascii="GHEA Grapalat" w:hAnsi="GHEA Grapalat"/>
          <w:noProof/>
          <w:sz w:val="24"/>
          <w:szCs w:val="24"/>
          <w:lang w:val="hy-AM"/>
        </w:rPr>
        <w:t xml:space="preserve"> փոփոխություններ </w:t>
      </w:r>
      <w:r w:rsidR="0048444A">
        <w:rPr>
          <w:rFonts w:ascii="GHEA Grapalat" w:hAnsi="GHEA Grapalat"/>
          <w:noProof/>
          <w:sz w:val="24"/>
          <w:szCs w:val="24"/>
          <w:lang w:val="hy-AM"/>
        </w:rPr>
        <w:t>և</w:t>
      </w:r>
      <w:r w:rsidRPr="00383543">
        <w:rPr>
          <w:rFonts w:ascii="GHEA Grapalat" w:hAnsi="GHEA Grapalat"/>
          <w:noProof/>
          <w:sz w:val="24"/>
          <w:szCs w:val="24"/>
          <w:lang w:val="hy-AM"/>
        </w:rPr>
        <w:t xml:space="preserve"> լրացումներ </w:t>
      </w:r>
      <w:r w:rsidRPr="00383543">
        <w:rPr>
          <w:rFonts w:ascii="GHEA Grapalat" w:hAnsi="GHEA Grapalat" w:cs="Sylfaen"/>
          <w:noProof/>
          <w:sz w:val="24"/>
          <w:szCs w:val="24"/>
          <w:lang w:val="hy-AM"/>
        </w:rPr>
        <w:t>կատարելու</w:t>
      </w:r>
      <w:r w:rsidRPr="00383543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Pr="00383543">
        <w:rPr>
          <w:rFonts w:ascii="GHEA Grapalat" w:hAnsi="GHEA Grapalat" w:cs="Sylfaen"/>
          <w:noProof/>
          <w:sz w:val="24"/>
          <w:szCs w:val="24"/>
          <w:lang w:val="hy-AM"/>
        </w:rPr>
        <w:t>մասին»</w:t>
      </w:r>
      <w:r w:rsidRPr="00383543">
        <w:rPr>
          <w:rFonts w:ascii="GHEA Grapalat" w:hAnsi="GHEA Grapalat" w:cs="Sylfaen"/>
          <w:b/>
          <w:noProof/>
          <w:sz w:val="24"/>
          <w:szCs w:val="24"/>
          <w:lang w:val="hy-AM"/>
        </w:rPr>
        <w:t xml:space="preserve"> </w:t>
      </w:r>
      <w:r w:rsidR="00B0795D" w:rsidRPr="00383543">
        <w:rPr>
          <w:rFonts w:ascii="GHEA Grapalat" w:hAnsi="GHEA Grapalat"/>
          <w:sz w:val="24"/>
          <w:szCs w:val="24"/>
          <w:lang w:val="hy-AM"/>
        </w:rPr>
        <w:t>օրենքի նախագիծ,</w:t>
      </w:r>
      <w:bookmarkStart w:id="0" w:name="_Hlk204269380"/>
    </w:p>
    <w:p w:rsidR="00B668B1" w:rsidRDefault="00383543" w:rsidP="00B668B1">
      <w:pPr>
        <w:spacing w:after="0" w:line="360" w:lineRule="auto"/>
        <w:ind w:firstLine="720"/>
        <w:jc w:val="both"/>
        <w:rPr>
          <w:rFonts w:ascii="GHEA Grapalat" w:hAnsi="GHEA Grapalat" w:cs="Sylfaen"/>
          <w:b/>
          <w:noProof/>
          <w:sz w:val="24"/>
          <w:szCs w:val="24"/>
          <w:lang w:val="hy-AM"/>
        </w:rPr>
      </w:pPr>
      <w:r w:rsidRPr="00383543">
        <w:rPr>
          <w:rFonts w:ascii="GHEA Grapalat" w:hAnsi="GHEA Grapalat"/>
          <w:sz w:val="24"/>
          <w:szCs w:val="24"/>
          <w:lang w:val="hy-AM"/>
        </w:rPr>
        <w:t>2)</w:t>
      </w:r>
      <w:r w:rsidR="0048444A">
        <w:rPr>
          <w:rFonts w:ascii="GHEA Grapalat" w:hAnsi="GHEA Grapalat"/>
          <w:sz w:val="24"/>
          <w:szCs w:val="24"/>
          <w:lang w:val="hy-AM"/>
        </w:rPr>
        <w:t xml:space="preserve"> </w:t>
      </w:r>
      <w:r w:rsidR="0048444A" w:rsidRPr="00383543">
        <w:rPr>
          <w:rFonts w:ascii="GHEA Grapalat" w:hAnsi="GHEA Grapalat"/>
          <w:noProof/>
          <w:sz w:val="24"/>
          <w:szCs w:val="24"/>
          <w:lang w:val="hy-AM"/>
        </w:rPr>
        <w:t>«</w:t>
      </w:r>
      <w:r w:rsidRPr="00383543">
        <w:rPr>
          <w:rStyle w:val="Strong"/>
          <w:rFonts w:ascii="GHEA Grapalat" w:hAnsi="GHEA Grapalat" w:cs="Arial"/>
          <w:b w:val="0"/>
          <w:sz w:val="24"/>
          <w:szCs w:val="24"/>
          <w:shd w:val="clear" w:color="auto" w:fill="FFFFFF"/>
          <w:lang w:val="hy-AM"/>
        </w:rPr>
        <w:t xml:space="preserve">Հայաստանի Հանրապետության արդարադատության նախարարության </w:t>
      </w:r>
      <w:bookmarkStart w:id="1" w:name="_Hlk204250704"/>
      <w:r w:rsidRPr="00383543">
        <w:rPr>
          <w:rStyle w:val="Strong"/>
          <w:rFonts w:ascii="GHEA Grapalat" w:hAnsi="GHEA Grapalat" w:cs="Arial"/>
          <w:b w:val="0"/>
          <w:sz w:val="24"/>
          <w:szCs w:val="24"/>
          <w:shd w:val="clear" w:color="auto" w:fill="FFFFFF"/>
          <w:lang w:val="hy-AM"/>
        </w:rPr>
        <w:t>«Դատապարտյալների հիվանդանոց»</w:t>
      </w:r>
      <w:bookmarkEnd w:id="1"/>
      <w:r w:rsidR="0048444A" w:rsidRPr="00383543">
        <w:rPr>
          <w:rStyle w:val="Strong"/>
          <w:rFonts w:ascii="GHEA Grapalat" w:hAnsi="GHEA Grapalat" w:cs="Arial"/>
          <w:b w:val="0"/>
          <w:sz w:val="24"/>
          <w:szCs w:val="24"/>
          <w:shd w:val="clear" w:color="auto" w:fill="FFFFFF"/>
          <w:lang w:val="hy-AM"/>
        </w:rPr>
        <w:t>»</w:t>
      </w:r>
      <w:r w:rsidRPr="00383543">
        <w:rPr>
          <w:rStyle w:val="Strong"/>
          <w:rFonts w:ascii="GHEA Grapalat" w:hAnsi="GHEA Grapalat" w:cs="Arial"/>
          <w:b w:val="0"/>
          <w:sz w:val="24"/>
          <w:szCs w:val="24"/>
          <w:shd w:val="clear" w:color="auto" w:fill="FFFFFF"/>
          <w:lang w:val="hy-AM"/>
        </w:rPr>
        <w:t xml:space="preserve"> քրեակատարողական հիմնարկի գործունեությունը դադարեցնելու մասին</w:t>
      </w:r>
      <w:r w:rsidR="00B668B1" w:rsidRPr="00383543">
        <w:rPr>
          <w:rStyle w:val="Strong"/>
          <w:rFonts w:ascii="GHEA Grapalat" w:hAnsi="GHEA Grapalat" w:cs="Arial"/>
          <w:b w:val="0"/>
          <w:sz w:val="24"/>
          <w:szCs w:val="24"/>
          <w:shd w:val="clear" w:color="auto" w:fill="FFFFFF"/>
          <w:lang w:val="hy-AM"/>
        </w:rPr>
        <w:t>»</w:t>
      </w:r>
      <w:r w:rsidRPr="00383543">
        <w:rPr>
          <w:rStyle w:val="Strong"/>
          <w:rFonts w:ascii="GHEA Grapalat" w:hAnsi="GHEA Grapalat" w:cs="Arial"/>
          <w:b w:val="0"/>
          <w:sz w:val="24"/>
          <w:szCs w:val="24"/>
          <w:shd w:val="clear" w:color="auto" w:fill="FFFFFF"/>
          <w:lang w:val="hy-AM"/>
        </w:rPr>
        <w:t xml:space="preserve"> ՀՀ կառավարության որոշ</w:t>
      </w:r>
      <w:r w:rsidR="00B668B1">
        <w:rPr>
          <w:rStyle w:val="Strong"/>
          <w:rFonts w:ascii="GHEA Grapalat" w:hAnsi="GHEA Grapalat" w:cs="Arial"/>
          <w:b w:val="0"/>
          <w:sz w:val="24"/>
          <w:szCs w:val="24"/>
          <w:shd w:val="clear" w:color="auto" w:fill="FFFFFF"/>
          <w:lang w:val="hy-AM"/>
        </w:rPr>
        <w:t>ման նախագիծ</w:t>
      </w:r>
      <w:r w:rsidRPr="00383543">
        <w:rPr>
          <w:rStyle w:val="Strong"/>
          <w:rFonts w:ascii="GHEA Grapalat" w:hAnsi="GHEA Grapalat" w:cs="Arial"/>
          <w:b w:val="0"/>
          <w:sz w:val="24"/>
          <w:szCs w:val="24"/>
          <w:shd w:val="clear" w:color="auto" w:fill="FFFFFF"/>
          <w:lang w:val="hy-AM"/>
        </w:rPr>
        <w:t>,</w:t>
      </w:r>
      <w:bookmarkEnd w:id="0"/>
    </w:p>
    <w:p w:rsidR="00B668B1" w:rsidRDefault="00B668B1" w:rsidP="00B668B1">
      <w:pPr>
        <w:spacing w:after="0" w:line="360" w:lineRule="auto"/>
        <w:ind w:firstLine="720"/>
        <w:jc w:val="both"/>
        <w:rPr>
          <w:rFonts w:ascii="GHEA Grapalat" w:hAnsi="GHEA Grapalat" w:cs="Sylfaen"/>
          <w:b/>
          <w:noProof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3</w:t>
      </w:r>
      <w:r w:rsidR="0048444A" w:rsidRPr="0048444A">
        <w:rPr>
          <w:rFonts w:ascii="GHEA Grapalat" w:hAnsi="GHEA Grapalat"/>
          <w:sz w:val="24"/>
          <w:szCs w:val="24"/>
          <w:lang w:val="hy-AM"/>
        </w:rPr>
        <w:t xml:space="preserve">) </w:t>
      </w:r>
      <w:r w:rsidR="0048444A" w:rsidRPr="00383543">
        <w:rPr>
          <w:rFonts w:ascii="GHEA Grapalat" w:hAnsi="GHEA Grapalat"/>
          <w:sz w:val="24"/>
          <w:szCs w:val="24"/>
          <w:lang w:val="hy-AM"/>
        </w:rPr>
        <w:t>«</w:t>
      </w:r>
      <w:r w:rsidR="0048444A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Պրոբացիայի և</w:t>
      </w:r>
      <w:r w:rsidR="0048444A" w:rsidRPr="0048444A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 քրեակատարողական ոլորտին առնչվող հարցերի քննարկման խորհրդակցական հան</w:t>
      </w:r>
      <w:r w:rsidR="0048444A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ձնաժողով ստեղծելու, դրա կազմը և</w:t>
      </w:r>
      <w:r w:rsidR="0048444A" w:rsidRPr="0048444A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 աշխատակարգը հաստատելու մասին</w:t>
      </w:r>
      <w:r w:rsidR="0048444A" w:rsidRPr="0048444A">
        <w:rPr>
          <w:rFonts w:ascii="GHEA Grapalat" w:hAnsi="GHEA Grapalat"/>
          <w:sz w:val="24"/>
          <w:szCs w:val="24"/>
          <w:lang w:val="hy-AM"/>
        </w:rPr>
        <w:t>»</w:t>
      </w:r>
      <w:r>
        <w:rPr>
          <w:rFonts w:ascii="GHEA Grapalat" w:hAnsi="GHEA Grapalat"/>
          <w:sz w:val="24"/>
          <w:szCs w:val="24"/>
          <w:lang w:val="hy-AM"/>
        </w:rPr>
        <w:t xml:space="preserve"> ՀՀ</w:t>
      </w:r>
      <w:r w:rsidR="0048444A" w:rsidRPr="0048444A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վար</w:t>
      </w:r>
      <w:r w:rsidR="0048444A">
        <w:rPr>
          <w:rFonts w:ascii="GHEA Grapalat" w:hAnsi="GHEA Grapalat"/>
          <w:sz w:val="24"/>
          <w:szCs w:val="24"/>
          <w:lang w:val="hy-AM"/>
        </w:rPr>
        <w:t>չապետի որոշման</w:t>
      </w:r>
      <w:r w:rsidR="0048444A" w:rsidRPr="0048444A">
        <w:rPr>
          <w:rFonts w:ascii="GHEA Grapalat" w:hAnsi="GHEA Grapalat"/>
          <w:sz w:val="24"/>
          <w:szCs w:val="24"/>
          <w:lang w:val="hy-AM"/>
        </w:rPr>
        <w:t xml:space="preserve"> նախագիծ</w:t>
      </w:r>
      <w:r w:rsidR="0048444A">
        <w:rPr>
          <w:rFonts w:ascii="GHEA Grapalat" w:hAnsi="GHEA Grapalat"/>
          <w:sz w:val="24"/>
          <w:szCs w:val="24"/>
          <w:lang w:val="hy-AM"/>
        </w:rPr>
        <w:t>,</w:t>
      </w:r>
    </w:p>
    <w:p w:rsidR="00B668B1" w:rsidRDefault="00B668B1" w:rsidP="00B668B1">
      <w:pPr>
        <w:spacing w:after="0" w:line="360" w:lineRule="auto"/>
        <w:ind w:firstLine="720"/>
        <w:jc w:val="both"/>
        <w:rPr>
          <w:rFonts w:ascii="GHEA Grapalat" w:hAnsi="GHEA Grapalat" w:cs="Sylfaen"/>
          <w:b/>
          <w:noProof/>
          <w:sz w:val="24"/>
          <w:szCs w:val="24"/>
          <w:lang w:val="hy-AM"/>
        </w:rPr>
      </w:pPr>
      <w:r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>4</w:t>
      </w:r>
      <w:r w:rsidR="00383543" w:rsidRPr="00383543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>)</w:t>
      </w:r>
      <w:r w:rsidR="0048444A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 xml:space="preserve"> </w:t>
      </w:r>
      <w:r w:rsidR="00383543" w:rsidRPr="00383543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 xml:space="preserve">«Հայաստանի Հանրապետության </w:t>
      </w:r>
      <w:r w:rsidR="00383543" w:rsidRPr="00383543">
        <w:rPr>
          <w:rFonts w:ascii="GHEA Grapalat" w:hAnsi="GHEA Grapalat" w:cs="Sylfaen"/>
          <w:sz w:val="24"/>
          <w:szCs w:val="24"/>
          <w:lang w:val="hy-AM"/>
        </w:rPr>
        <w:t>արդարադատության</w:t>
      </w:r>
      <w:r w:rsidR="00383543" w:rsidRPr="00383543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83543" w:rsidRPr="00383543">
        <w:rPr>
          <w:rFonts w:ascii="GHEA Grapalat" w:hAnsi="GHEA Grapalat" w:cs="Sylfaen"/>
          <w:sz w:val="24"/>
          <w:szCs w:val="24"/>
          <w:lang w:val="hy-AM"/>
        </w:rPr>
        <w:t>նախարարի</w:t>
      </w:r>
      <w:r w:rsidR="00383543" w:rsidRPr="00383543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 xml:space="preserve">  2011 թվականի նոյեմբերի 21-ի</w:t>
      </w:r>
      <w:r w:rsidR="0048444A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48444A" w:rsidRPr="0048444A">
        <w:rPr>
          <w:rFonts w:ascii="GHEA Grapalat" w:hAnsi="GHEA Grapalat"/>
          <w:sz w:val="24"/>
          <w:szCs w:val="24"/>
          <w:lang w:val="hy-AM"/>
        </w:rPr>
        <w:t>N</w:t>
      </w:r>
      <w:r w:rsidR="00383543" w:rsidRPr="00383543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 xml:space="preserve"> 195-</w:t>
      </w:r>
      <w:r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>Ն</w:t>
      </w:r>
      <w:r w:rsidR="00383543" w:rsidRPr="00383543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 xml:space="preserve"> </w:t>
      </w:r>
      <w:r w:rsidR="00383543" w:rsidRPr="00383543">
        <w:rPr>
          <w:rFonts w:ascii="GHEA Grapalat" w:hAnsi="GHEA Grapalat" w:cs="Sylfaen"/>
          <w:sz w:val="24"/>
          <w:szCs w:val="24"/>
          <w:lang w:val="hy-AM"/>
        </w:rPr>
        <w:t>հրամանում</w:t>
      </w:r>
      <w:r w:rsidR="00383543" w:rsidRPr="00383543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 xml:space="preserve">  փոփոխություններ </w:t>
      </w:r>
      <w:r w:rsidR="0048444A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>և</w:t>
      </w:r>
      <w:r w:rsidR="00383543" w:rsidRPr="00383543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 xml:space="preserve"> լրացումներ կատարելու մասին»</w:t>
      </w:r>
      <w:r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 xml:space="preserve"> Արդարադատությա</w:t>
      </w:r>
      <w:bookmarkStart w:id="2" w:name="_GoBack"/>
      <w:bookmarkEnd w:id="2"/>
      <w:r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>ն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նախարարի</w:t>
      </w:r>
      <w:r w:rsidR="00383543" w:rsidRPr="00383543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 xml:space="preserve"> </w:t>
      </w:r>
      <w:r w:rsidR="0048444A">
        <w:rPr>
          <w:rFonts w:ascii="GHEA Grapalat" w:hAnsi="GHEA Grapalat"/>
          <w:sz w:val="24"/>
          <w:szCs w:val="24"/>
          <w:lang w:val="hy-AM"/>
        </w:rPr>
        <w:t>հրաման</w:t>
      </w:r>
      <w:r w:rsidR="00383543" w:rsidRPr="00383543">
        <w:rPr>
          <w:rFonts w:ascii="GHEA Grapalat" w:hAnsi="GHEA Grapalat"/>
          <w:sz w:val="24"/>
          <w:szCs w:val="24"/>
          <w:lang w:val="hy-AM"/>
        </w:rPr>
        <w:t>ի նախագիծ,</w:t>
      </w:r>
    </w:p>
    <w:p w:rsidR="00B668B1" w:rsidRDefault="00B668B1" w:rsidP="00B668B1">
      <w:pPr>
        <w:spacing w:after="0" w:line="360" w:lineRule="auto"/>
        <w:ind w:firstLine="720"/>
        <w:jc w:val="both"/>
        <w:rPr>
          <w:rFonts w:ascii="GHEA Grapalat" w:hAnsi="GHEA Grapalat" w:cs="Sylfaen"/>
          <w:b/>
          <w:noProof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lastRenderedPageBreak/>
        <w:t>5</w:t>
      </w:r>
      <w:r w:rsidR="00383543" w:rsidRPr="00383543">
        <w:rPr>
          <w:rFonts w:ascii="GHEA Grapalat" w:hAnsi="GHEA Grapalat"/>
          <w:sz w:val="24"/>
          <w:szCs w:val="24"/>
          <w:lang w:val="hy-AM"/>
        </w:rPr>
        <w:t xml:space="preserve">) </w:t>
      </w:r>
      <w:r w:rsidR="0048444A" w:rsidRPr="00383543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>«</w:t>
      </w:r>
      <w:r w:rsidR="00383543" w:rsidRPr="00383543">
        <w:rPr>
          <w:rFonts w:ascii="GHEA Grapalat" w:hAnsi="GHEA Grapalat" w:cs="Sylfaen"/>
          <w:sz w:val="24"/>
          <w:szCs w:val="24"/>
          <w:lang w:val="hy-AM"/>
        </w:rPr>
        <w:t>Հայաստանի Հանրապետության փոխվարչապետի 2020 թվականի օգոստոսի 6-ի</w:t>
      </w:r>
      <w:r w:rsidRPr="00B668B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444A">
        <w:rPr>
          <w:rFonts w:ascii="GHEA Grapalat" w:hAnsi="GHEA Grapalat"/>
          <w:sz w:val="24"/>
          <w:szCs w:val="24"/>
          <w:lang w:val="hy-AM"/>
        </w:rPr>
        <w:t>N</w:t>
      </w:r>
      <w:r w:rsidR="00383543" w:rsidRPr="00383543">
        <w:rPr>
          <w:rFonts w:ascii="GHEA Grapalat" w:hAnsi="GHEA Grapalat" w:cs="Sylfaen"/>
          <w:sz w:val="24"/>
          <w:szCs w:val="24"/>
          <w:lang w:val="hy-AM"/>
        </w:rPr>
        <w:t xml:space="preserve"> 477-</w:t>
      </w:r>
      <w:r w:rsidR="0048444A">
        <w:rPr>
          <w:rFonts w:ascii="GHEA Grapalat" w:hAnsi="GHEA Grapalat" w:cs="Sylfaen"/>
          <w:sz w:val="24"/>
          <w:szCs w:val="24"/>
          <w:lang w:val="hy-AM"/>
        </w:rPr>
        <w:t>Լ</w:t>
      </w:r>
      <w:r w:rsidR="00383543" w:rsidRPr="00383543">
        <w:rPr>
          <w:rFonts w:ascii="GHEA Grapalat" w:hAnsi="GHEA Grapalat" w:cs="Sylfaen"/>
          <w:sz w:val="24"/>
          <w:szCs w:val="24"/>
          <w:lang w:val="hy-AM"/>
        </w:rPr>
        <w:t xml:space="preserve"> որոշման մեջ փոփոխություններ </w:t>
      </w:r>
      <w:r w:rsidR="0048444A">
        <w:rPr>
          <w:rFonts w:ascii="GHEA Grapalat" w:hAnsi="GHEA Grapalat" w:cs="Sylfaen"/>
          <w:sz w:val="24"/>
          <w:szCs w:val="24"/>
          <w:lang w:val="hy-AM"/>
        </w:rPr>
        <w:t>և</w:t>
      </w:r>
      <w:r w:rsidR="00383543" w:rsidRPr="00383543">
        <w:rPr>
          <w:rFonts w:ascii="GHEA Grapalat" w:hAnsi="GHEA Grapalat" w:cs="Sylfaen"/>
          <w:sz w:val="24"/>
          <w:szCs w:val="24"/>
          <w:lang w:val="hy-AM"/>
        </w:rPr>
        <w:t xml:space="preserve"> լրացումներ կատարելու մասին</w:t>
      </w:r>
      <w:r w:rsidR="0048444A" w:rsidRPr="00383543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>»</w:t>
      </w:r>
      <w:r w:rsidR="00383543" w:rsidRPr="0038354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 xml:space="preserve">ՀՀ </w:t>
      </w:r>
      <w:r w:rsidR="00383543" w:rsidRPr="00383543">
        <w:rPr>
          <w:rFonts w:ascii="GHEA Grapalat" w:hAnsi="GHEA Grapalat" w:cs="Sylfaen"/>
          <w:sz w:val="24"/>
          <w:szCs w:val="24"/>
          <w:lang w:val="hy-AM"/>
        </w:rPr>
        <w:t xml:space="preserve">փոխվարչապետի </w:t>
      </w:r>
      <w:r w:rsidR="00383543" w:rsidRPr="00383543">
        <w:rPr>
          <w:rFonts w:ascii="GHEA Grapalat" w:hAnsi="GHEA Grapalat"/>
          <w:sz w:val="24"/>
          <w:szCs w:val="24"/>
          <w:lang w:val="hy-AM"/>
        </w:rPr>
        <w:t>որոշման նախագիծ,</w:t>
      </w:r>
    </w:p>
    <w:p w:rsidR="00B668B1" w:rsidRDefault="00B668B1" w:rsidP="00B668B1">
      <w:pPr>
        <w:spacing w:after="0" w:line="360" w:lineRule="auto"/>
        <w:ind w:firstLine="720"/>
        <w:jc w:val="both"/>
        <w:rPr>
          <w:rFonts w:ascii="GHEA Grapalat" w:hAnsi="GHEA Grapalat" w:cs="Sylfaen"/>
          <w:b/>
          <w:noProof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6</w:t>
      </w:r>
      <w:r w:rsidR="0048444A" w:rsidRPr="0048444A">
        <w:rPr>
          <w:rFonts w:ascii="GHEA Grapalat" w:hAnsi="GHEA Grapalat"/>
          <w:sz w:val="24"/>
          <w:szCs w:val="24"/>
          <w:lang w:val="hy-AM"/>
        </w:rPr>
        <w:t>)</w:t>
      </w:r>
      <w:r w:rsidR="0048444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3543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>«</w:t>
      </w:r>
      <w:r w:rsidR="0048444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Ք</w:t>
      </w:r>
      <w:r w:rsidR="0048444A" w:rsidRPr="0048444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րեակատարողական ծառայություն դիմած </w:t>
      </w:r>
      <w:r w:rsidR="0048444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և</w:t>
      </w:r>
      <w:r w:rsidR="0048444A" w:rsidRPr="0048444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այդ ծառայությունում պաշտոնի անցնելու համար </w:t>
      </w:r>
      <w:r w:rsidR="0048444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</w:t>
      </w:r>
      <w:r w:rsidR="0048444A" w:rsidRPr="0048444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այաստանի </w:t>
      </w:r>
      <w:r w:rsidR="0048444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</w:t>
      </w:r>
      <w:r w:rsidR="0048444A" w:rsidRPr="0048444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անրապետության օրենսդրությամբ սահմանված պահանջները բավարարող, սակայն աշխատանքային փորձ չունեցող քաղաքացիների (ունկնդիրների) ուսումնական դասընթաց անցնելու 2025 թվականի ծրագիրը հաստատելու, ինչպես </w:t>
      </w:r>
      <w:r w:rsidR="0048444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նաև</w:t>
      </w:r>
      <w:r w:rsidR="0048444A" w:rsidRPr="0048444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ունկնդիրների խմբի կազմը, պրակտիկայի վայրերի </w:t>
      </w:r>
      <w:r w:rsidR="0048444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և</w:t>
      </w:r>
      <w:r w:rsidR="0048444A" w:rsidRPr="0048444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դրանց ղեկավարների ցանկը հաստատելու մասին</w:t>
      </w:r>
      <w:r w:rsidRPr="00383543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>»</w:t>
      </w:r>
      <w:r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 xml:space="preserve"> Արդարադատության</w:t>
      </w:r>
      <w:r w:rsidR="0048444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նախարարի թվով ութ հրամանի նախագիծ։</w:t>
      </w:r>
    </w:p>
    <w:p w:rsidR="00B668B1" w:rsidRDefault="00B0795D" w:rsidP="00B668B1">
      <w:pPr>
        <w:spacing w:after="0" w:line="360" w:lineRule="auto"/>
        <w:ind w:firstLine="720"/>
        <w:jc w:val="both"/>
        <w:rPr>
          <w:rFonts w:ascii="GHEA Grapalat" w:hAnsi="GHEA Grapalat" w:cs="Sylfaen"/>
          <w:b/>
          <w:noProof/>
          <w:sz w:val="24"/>
          <w:szCs w:val="24"/>
          <w:lang w:val="hy-AM"/>
        </w:rPr>
      </w:pPr>
      <w:r w:rsidRPr="00B0795D">
        <w:rPr>
          <w:rFonts w:ascii="GHEA Grapalat" w:hAnsi="GHEA Grapalat"/>
          <w:sz w:val="24"/>
          <w:szCs w:val="24"/>
          <w:lang w:val="hy-AM"/>
        </w:rPr>
        <w:t>2. Կազմել եմ ներման խնդրագիր ներկայացրած դատապարտյալների</w:t>
      </w:r>
      <w:r w:rsidR="00B668B1">
        <w:rPr>
          <w:rFonts w:ascii="GHEA Grapalat" w:hAnsi="GHEA Grapalat"/>
          <w:sz w:val="24"/>
          <w:szCs w:val="24"/>
          <w:lang w:val="hy-AM"/>
        </w:rPr>
        <w:t xml:space="preserve"> թվով 5</w:t>
      </w:r>
      <w:r w:rsidRPr="00B0795D">
        <w:rPr>
          <w:rFonts w:ascii="GHEA Grapalat" w:hAnsi="GHEA Grapalat"/>
          <w:sz w:val="24"/>
          <w:szCs w:val="24"/>
          <w:lang w:val="hy-AM"/>
        </w:rPr>
        <w:t xml:space="preserve"> անձնական գործեր։</w:t>
      </w:r>
    </w:p>
    <w:p w:rsidR="00B668B1" w:rsidRDefault="00B0795D" w:rsidP="00B668B1">
      <w:pPr>
        <w:spacing w:after="0" w:line="360" w:lineRule="auto"/>
        <w:ind w:firstLine="720"/>
        <w:jc w:val="both"/>
        <w:rPr>
          <w:rFonts w:ascii="GHEA Grapalat" w:hAnsi="GHEA Grapalat" w:cs="Sylfaen"/>
          <w:b/>
          <w:noProof/>
          <w:sz w:val="24"/>
          <w:szCs w:val="24"/>
          <w:lang w:val="hy-AM"/>
        </w:rPr>
      </w:pPr>
      <w:r w:rsidRPr="00B0795D">
        <w:rPr>
          <w:rFonts w:ascii="GHEA Grapalat" w:hAnsi="GHEA Grapalat"/>
          <w:sz w:val="24"/>
          <w:szCs w:val="24"/>
          <w:lang w:val="hy-AM"/>
        </w:rPr>
        <w:t>3. Ներկայացրել եմ կարծիքներ Վարչություն ներկայացված մի շարք օրենսդրական և ենթաօրենսդրական ակտերի վերաբերյալ։</w:t>
      </w:r>
    </w:p>
    <w:p w:rsidR="00B668B1" w:rsidRDefault="00B0795D" w:rsidP="00B668B1">
      <w:pPr>
        <w:spacing w:after="0" w:line="360" w:lineRule="auto"/>
        <w:ind w:firstLine="720"/>
        <w:jc w:val="both"/>
        <w:rPr>
          <w:rFonts w:ascii="GHEA Grapalat" w:hAnsi="GHEA Grapalat" w:cs="Sylfaen"/>
          <w:b/>
          <w:noProof/>
          <w:sz w:val="24"/>
          <w:szCs w:val="24"/>
          <w:lang w:val="hy-AM"/>
        </w:rPr>
      </w:pPr>
      <w:r w:rsidRPr="00B0795D">
        <w:rPr>
          <w:rFonts w:ascii="GHEA Grapalat" w:hAnsi="GHEA Grapalat"/>
          <w:sz w:val="24"/>
          <w:szCs w:val="24"/>
          <w:lang w:val="hy-AM"/>
        </w:rPr>
        <w:t>4. Ուսումնասիրել եմ քրեական և քրեակատարողական օրենսդրությանն առնչվող տարբեր իրավական հարցերի և հիմնախնդիրների կապակցությամբ միջազգային փորձ և</w:t>
      </w:r>
      <w:r w:rsidR="00383543" w:rsidRPr="0038354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0795D">
        <w:rPr>
          <w:rFonts w:ascii="GHEA Grapalat" w:hAnsi="GHEA Grapalat"/>
          <w:sz w:val="24"/>
          <w:szCs w:val="24"/>
          <w:lang w:val="hy-AM"/>
        </w:rPr>
        <w:t>դատական պրակտիկա և ըստ այդմ ներկայացրել եմ ամփոփ տեղեկանքներ և վերլուծություններ:</w:t>
      </w:r>
    </w:p>
    <w:p w:rsidR="00B0795D" w:rsidRDefault="00B0795D" w:rsidP="00B668B1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B0795D">
        <w:rPr>
          <w:rFonts w:ascii="GHEA Grapalat" w:hAnsi="GHEA Grapalat"/>
          <w:sz w:val="24"/>
          <w:szCs w:val="24"/>
          <w:lang w:val="hy-AM"/>
        </w:rPr>
        <w:t>5. Կազմել եմ</w:t>
      </w:r>
      <w:r w:rsidR="00383543" w:rsidRPr="00383543">
        <w:rPr>
          <w:rFonts w:ascii="GHEA Grapalat" w:hAnsi="GHEA Grapalat"/>
          <w:sz w:val="24"/>
          <w:szCs w:val="24"/>
          <w:lang w:val="hy-AM"/>
        </w:rPr>
        <w:t xml:space="preserve"> </w:t>
      </w:r>
      <w:r w:rsidR="00383543">
        <w:rPr>
          <w:rFonts w:ascii="GHEA Grapalat" w:hAnsi="GHEA Grapalat"/>
          <w:sz w:val="24"/>
          <w:szCs w:val="24"/>
          <w:lang w:val="hy-AM"/>
        </w:rPr>
        <w:t xml:space="preserve">Մարդու իրավունքների պաշտպանից, </w:t>
      </w:r>
      <w:r w:rsidRPr="00B0795D">
        <w:rPr>
          <w:rFonts w:ascii="GHEA Grapalat" w:hAnsi="GHEA Grapalat"/>
          <w:sz w:val="24"/>
          <w:szCs w:val="24"/>
          <w:lang w:val="hy-AM"/>
        </w:rPr>
        <w:t xml:space="preserve">ԱՆ քրեակատարողական հիմնարկներում և մարմիններում հասարակական վերահսկողություն իրականացնող հասարակական դիտորդների խմբից, պետական </w:t>
      </w:r>
      <w:r w:rsidR="0048444A">
        <w:rPr>
          <w:rFonts w:ascii="GHEA Grapalat" w:hAnsi="GHEA Grapalat"/>
          <w:sz w:val="24"/>
          <w:szCs w:val="24"/>
          <w:lang w:val="hy-AM"/>
        </w:rPr>
        <w:t>գերատեսչություններ</w:t>
      </w:r>
      <w:r w:rsidRPr="00B0795D">
        <w:rPr>
          <w:rFonts w:ascii="GHEA Grapalat" w:hAnsi="GHEA Grapalat"/>
          <w:sz w:val="24"/>
          <w:szCs w:val="24"/>
          <w:lang w:val="hy-AM"/>
        </w:rPr>
        <w:t>ից, հասարակական կազմակերպություններից, քաղաքացիներից, դատապարտյալներից և կալանավորված անձանցից ստացված ընթացիկ դիմումների, գրությունների, հարցումների</w:t>
      </w:r>
      <w:r w:rsidR="0048444A">
        <w:rPr>
          <w:rFonts w:ascii="GHEA Grapalat" w:hAnsi="GHEA Grapalat"/>
          <w:sz w:val="24"/>
          <w:szCs w:val="24"/>
          <w:lang w:val="hy-AM"/>
        </w:rPr>
        <w:t>,</w:t>
      </w:r>
      <w:r w:rsidRPr="00B0795D">
        <w:rPr>
          <w:rFonts w:ascii="GHEA Grapalat" w:hAnsi="GHEA Grapalat"/>
          <w:sz w:val="24"/>
          <w:szCs w:val="24"/>
          <w:lang w:val="hy-AM"/>
        </w:rPr>
        <w:t xml:space="preserve"> հաշվետվությունների վերաբերյալ պատասխանների նախագծեր: </w:t>
      </w:r>
    </w:p>
    <w:p w:rsidR="00DD1D5C" w:rsidRDefault="00DD1D5C" w:rsidP="00B668B1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DD1D5C" w:rsidRPr="00DD1D5C" w:rsidRDefault="00DD1D5C" w:rsidP="00DD1D5C">
      <w:pPr>
        <w:spacing w:after="0" w:line="360" w:lineRule="auto"/>
        <w:rPr>
          <w:rFonts w:ascii="GHEA Grapalat" w:hAnsi="GHEA Grapalat" w:cs="Sylfaen"/>
          <w:noProof/>
          <w:sz w:val="24"/>
          <w:szCs w:val="24"/>
          <w:lang w:val="hy-AM"/>
        </w:rPr>
      </w:pPr>
      <w:r w:rsidRPr="00DD1D5C">
        <w:rPr>
          <w:rFonts w:ascii="GHEA Grapalat" w:hAnsi="GHEA Grapalat" w:cs="Sylfaen"/>
          <w:noProof/>
          <w:sz w:val="24"/>
          <w:szCs w:val="24"/>
          <w:lang w:val="hy-AM"/>
        </w:rPr>
        <w:t>26.09.205թ.</w:t>
      </w:r>
    </w:p>
    <w:sectPr w:rsidR="00DD1D5C" w:rsidRPr="00DD1D5C" w:rsidSect="000B5128">
      <w:pgSz w:w="11906" w:h="16838"/>
      <w:pgMar w:top="709" w:right="1440" w:bottom="127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44527D"/>
    <w:multiLevelType w:val="hybridMultilevel"/>
    <w:tmpl w:val="0DCA79F0"/>
    <w:lvl w:ilvl="0" w:tplc="CA4656A2">
      <w:start w:val="5"/>
      <w:numFmt w:val="decimal"/>
      <w:lvlText w:val="%1)"/>
      <w:lvlJc w:val="left"/>
      <w:pPr>
        <w:ind w:left="720" w:hanging="360"/>
      </w:pPr>
      <w:rPr>
        <w:rFonts w:ascii="GHEA Grapalat" w:hAnsi="GHEA Grapalat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FA64E3"/>
    <w:multiLevelType w:val="hybridMultilevel"/>
    <w:tmpl w:val="594AED66"/>
    <w:lvl w:ilvl="0" w:tplc="0809000F">
      <w:start w:val="1"/>
      <w:numFmt w:val="decimal"/>
      <w:lvlText w:val="%1."/>
      <w:lvlJc w:val="left"/>
      <w:pPr>
        <w:ind w:left="436" w:hanging="360"/>
      </w:p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99F"/>
    <w:rsid w:val="000B5128"/>
    <w:rsid w:val="000C299F"/>
    <w:rsid w:val="00383543"/>
    <w:rsid w:val="0048444A"/>
    <w:rsid w:val="008559A9"/>
    <w:rsid w:val="00A56DED"/>
    <w:rsid w:val="00B0795D"/>
    <w:rsid w:val="00B668B1"/>
    <w:rsid w:val="00DD1D5C"/>
    <w:rsid w:val="00F71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B5DDD2"/>
  <w15:chartTrackingRefBased/>
  <w15:docId w15:val="{2B1B1A0E-0608-4A21-8EED-902DC8EE2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383543"/>
    <w:rPr>
      <w:b/>
      <w:bCs/>
    </w:rPr>
  </w:style>
  <w:style w:type="paragraph" w:styleId="ListParagraph">
    <w:name w:val="List Paragraph"/>
    <w:basedOn w:val="Normal"/>
    <w:uiPriority w:val="34"/>
    <w:qFormat/>
    <w:rsid w:val="0038354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668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68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429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Margarita Sevumyan</dc:creator>
  <cp:keywords/>
  <dc:description/>
  <cp:lastModifiedBy>Gayane Eramyan</cp:lastModifiedBy>
  <cp:revision>12</cp:revision>
  <cp:lastPrinted>2025-09-29T08:49:00Z</cp:lastPrinted>
  <dcterms:created xsi:type="dcterms:W3CDTF">2025-09-24T13:37:00Z</dcterms:created>
  <dcterms:modified xsi:type="dcterms:W3CDTF">2025-09-29T10:19:00Z</dcterms:modified>
</cp:coreProperties>
</file>